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C04F" w14:textId="7C9B04F5" w:rsidR="00FF0211" w:rsidRPr="00FF0211" w:rsidRDefault="00FF0211" w:rsidP="00FF0211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F0211">
        <w:rPr>
          <w:rFonts w:ascii="Times New Roman" w:hAnsi="Times New Roman"/>
          <w:sz w:val="28"/>
          <w:szCs w:val="28"/>
        </w:rPr>
        <w:drawing>
          <wp:inline distT="0" distB="0" distL="0" distR="0" wp14:anchorId="30C352A8" wp14:editId="00700E2B">
            <wp:extent cx="6076950" cy="8710637"/>
            <wp:effectExtent l="0" t="0" r="0" b="0"/>
            <wp:docPr id="5857175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15" cy="871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FFE6" w14:textId="72E6AFA3" w:rsidR="00C20218" w:rsidRDefault="001A5F10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C20218">
          <w:headerReference w:type="default" r:id="rId8"/>
          <w:footerReference w:type="default" r:id="rId9"/>
          <w:headerReference w:type="first" r:id="rId10"/>
          <w:footerReference w:type="first" r:id="rId11"/>
          <w:type w:val="nextColumn"/>
          <w:pgSz w:w="11906" w:h="16838"/>
          <w:pgMar w:top="851" w:right="851" w:bottom="851" w:left="1701" w:header="709" w:footer="709" w:gutter="0"/>
          <w:paperSrc w:first="15" w:other="15"/>
          <w:cols w:space="720"/>
          <w:titlePg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14:paraId="451CCF28" w14:textId="77777777" w:rsidR="00C20218" w:rsidRDefault="001A5F10">
      <w:pPr>
        <w:pStyle w:val="aff2"/>
        <w:spacing w:before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fldChar w:fldCharType="begin"/>
      </w:r>
      <w:r>
        <w:rPr>
          <w:rFonts w:ascii="Times New Roman" w:hAnsi="Times New Roman" w:cs="Times New Roman"/>
          <w:b/>
          <w:bCs/>
          <w:color w:val="000000" w:themeColor="text1"/>
        </w:rPr>
        <w:instrText>TOC \o "1 - 3" \h \u</w:instrText>
      </w:r>
      <w:r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>
        <w:rPr>
          <w:rFonts w:ascii="Times New Roman" w:hAnsi="Times New Roman" w:cs="Times New Roman"/>
          <w:b/>
          <w:bCs/>
          <w:color w:val="000000" w:themeColor="text1"/>
        </w:rPr>
        <w:t>Содержание</w:t>
      </w:r>
    </w:p>
    <w:p w14:paraId="7D43F8A3" w14:textId="62977E13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1. Пояснительная записка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_Toc1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33A66D84" w14:textId="12CFC475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Актуальность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_Toc2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12C434CD" w14:textId="56ADC2E4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3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Новизна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_Toc3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5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0C2A59C4" w14:textId="099A01E2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4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Отличительные особенности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_Toc4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6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4FC27E02" w14:textId="6257DD1F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5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Направленность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_Toc5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8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7368E957" w14:textId="06002A5B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6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Адресат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_Toc6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8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1ACCADE9" w14:textId="088546D7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7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Цель и задачи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_Toc7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8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39388E80" w14:textId="75B0EEE6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8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Ожидаемые результаты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instrText>PAGEREF _Toc8 \h</w:instrTex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="006E19C8">
          <w:rPr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9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49BF8995" w14:textId="2153F5FC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9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Принципы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_Toc9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11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540E051A" w14:textId="6CBC65A2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0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Технологии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_Toc10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12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38E68678" w14:textId="4EC303BC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1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Методы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_Toc11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14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7EC18321" w14:textId="1F62202C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2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2. Содержание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_Toc12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16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60D08B83" w14:textId="442A3CD3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3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Этапы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_Toc13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17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3B850A9D" w14:textId="0A02992B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4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Направления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_Toc14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20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79F503B2" w14:textId="34D01648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5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Модель игрового взаимодействия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_Toc15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22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479BBBA0" w14:textId="77CE1778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6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Система детского самоуправления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_Toc16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26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3C79BB9F" w14:textId="6C912346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7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Система мотивации и стимуляции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_Toc17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28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251F9C14" w14:textId="6FF02937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8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План сетка смены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_Toc18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31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48B37286" w14:textId="60844306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19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3. Организационные условия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_Toc19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37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273D4E8E" w14:textId="6928AF72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0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Партнёрское взаимодействие с общественными и молодёжными организациями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_Toc20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37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75FB6930" w14:textId="13387668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1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Взаимодействие с родительским сообществом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_Toc21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39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48FF3AD7" w14:textId="79664C78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2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Кадровое обеспечение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_Toc22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40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0281333C" w14:textId="1B752F57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3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Информационно- методическое обеспечение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_Toc23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42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31973234" w14:textId="6AC794CE" w:rsidR="00C20218" w:rsidRDefault="001A5F10">
      <w:pPr>
        <w:pStyle w:val="23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4" w:history="1"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>Материально-техническое обеспечение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_Toc24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42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106DD195" w14:textId="15ED60F4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5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4. Механизм оценки эффективности реализации программы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_Toc25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44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600DFFB1" w14:textId="66A51E29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6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5. Факторы риска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_Toc26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49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14171CD8" w14:textId="24096C69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Toc27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6. Система обратной связи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_Toc27 \h</w:instrText>
        </w:r>
        <w:r>
          <w:rPr>
            <w:rStyle w:val="af8"/>
            <w:color w:val="000000" w:themeColor="text1"/>
          </w:rPr>
        </w:r>
        <w:r>
          <w:rPr>
            <w:rStyle w:val="af8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51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fldChar w:fldCharType="end"/>
        </w:r>
      </w:hyperlink>
    </w:p>
    <w:p w14:paraId="55BA4164" w14:textId="03340BFF" w:rsidR="00C20218" w:rsidRDefault="001A5F10">
      <w:pPr>
        <w:pStyle w:val="11"/>
        <w:tabs>
          <w:tab w:val="right" w:leader="dot" w:pos="9016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hyperlink w:anchor="_Toc28" w:history="1">
        <w:r>
          <w:rPr>
            <w:rStyle w:val="af8"/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7. Список используемой литературы</w:t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tab/>
        </w:r>
        <w:r>
          <w:rPr>
            <w:rStyle w:val="af8"/>
            <w:rFonts w:cs="Times New Roman"/>
            <w:color w:val="000000" w:themeColor="text1"/>
          </w:rPr>
          <w:fldChar w:fldCharType="begin"/>
        </w:r>
        <w:r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</w:rPr>
          <w:instrText>PAGEREF _Toc28 \h</w:instrText>
        </w:r>
        <w:r>
          <w:rPr>
            <w:rStyle w:val="af8"/>
            <w:rFonts w:cs="Times New Roman"/>
            <w:color w:val="000000" w:themeColor="text1"/>
          </w:rPr>
        </w:r>
        <w:r>
          <w:rPr>
            <w:rStyle w:val="af8"/>
            <w:rFonts w:cs="Times New Roman"/>
            <w:color w:val="000000" w:themeColor="text1"/>
          </w:rPr>
          <w:fldChar w:fldCharType="separate"/>
        </w:r>
        <w:r w:rsidR="006E19C8">
          <w:rPr>
            <w:rStyle w:val="af8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52</w:t>
        </w:r>
        <w:r>
          <w:rPr>
            <w:rFonts w:ascii="Times New Roman" w:hAnsi="Times New Roman"/>
            <w:color w:val="000000" w:themeColor="text1"/>
            <w:sz w:val="28"/>
            <w:szCs w:val="28"/>
          </w:rPr>
          <w:fldChar w:fldCharType="end"/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</w:p>
    <w:p w14:paraId="656B78A3" w14:textId="77777777" w:rsidR="00C20218" w:rsidRDefault="00C20218">
      <w:pPr>
        <w:tabs>
          <w:tab w:val="right" w:leader="dot" w:pos="9016"/>
        </w:tabs>
        <w:spacing w:after="0" w:line="360" w:lineRule="auto"/>
        <w:sectPr w:rsidR="00C20218">
          <w:type w:val="nextColumn"/>
          <w:pgSz w:w="11906" w:h="16838"/>
          <w:pgMar w:top="851" w:right="851" w:bottom="851" w:left="1701" w:header="709" w:footer="709" w:gutter="0"/>
          <w:paperSrc w:first="15" w:other="15"/>
          <w:cols w:space="720"/>
        </w:sectPr>
      </w:pPr>
    </w:p>
    <w:p w14:paraId="66FFE0DA" w14:textId="77777777" w:rsidR="00C20218" w:rsidRDefault="001A5F10">
      <w:pPr>
        <w:pStyle w:val="1"/>
        <w:spacing w:before="0" w:line="360" w:lineRule="auto"/>
        <w:ind w:left="720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1"/>
      <w:r>
        <w:rPr>
          <w:rFonts w:ascii="Times New Roman" w:hAnsi="Times New Roman" w:cs="Times New Roman"/>
          <w:color w:val="000000" w:themeColor="text1"/>
        </w:rPr>
        <w:lastRenderedPageBreak/>
        <w:t>1. Пояснительная записка</w:t>
      </w:r>
      <w:bookmarkEnd w:id="0"/>
    </w:p>
    <w:p w14:paraId="0161EAA8" w14:textId="77777777" w:rsidR="00C20218" w:rsidRDefault="00C20218">
      <w:pPr>
        <w:spacing w:after="0" w:line="360" w:lineRule="auto"/>
        <w:ind w:left="720"/>
        <w:contextualSpacing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14:paraId="2473F23E" w14:textId="77777777" w:rsidR="00C20218" w:rsidRDefault="001A5F10">
      <w:pPr>
        <w:pStyle w:val="af1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ООО «Березки» включает в себя детский оздоровительный лагерь «Березки» и санаторно-оздоровительный лагерь «Березки», которые являются востребованным круглогодичным учреждением оздоровления детей в городе Оренбурге и Оренбургской области. ООО «Березки» располагается в зоне отдыха «Дубки», на берегу реки Урал.</w:t>
      </w:r>
    </w:p>
    <w:p w14:paraId="0F210BBF" w14:textId="77777777" w:rsidR="00C20218" w:rsidRDefault="001A5F10">
      <w:pPr>
        <w:pStyle w:val="af1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ДОЛ «Березки» имеет полноценную инфраструктуру для организации культурно-досуговой, спортивно-туристической, оздоровительной и образовательной деятельности.</w:t>
      </w:r>
    </w:p>
    <w:p w14:paraId="01CC477D" w14:textId="215EAC43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Образовательная программа детского оздоровительного лагеря «Берёзки» разработана на летний период 202</w:t>
      </w:r>
      <w:r w:rsidR="0086159E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 и представляет собой документ, характеризующий направления деятельности, цели и задачи участников воспитательного процесса. </w:t>
      </w:r>
    </w:p>
    <w:p w14:paraId="14DF3EDF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разработке образовательной программы учитывались действующие документы федерального и регионального уровня, такие как:</w:t>
      </w:r>
    </w:p>
    <w:p w14:paraId="537BB28A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Конституция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B7D2FD6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Конвенция о правах ребенка (одобрена Генеральной Ассамблеей ООН 20.11.1989, вступила в силу для СССР 15.09.1990).</w:t>
      </w:r>
    </w:p>
    <w:p w14:paraId="1CA102DB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Федеральный закон от 29.12.2012 № 273-ФЗ «Об образовании в Российской Федерации».</w:t>
      </w:r>
    </w:p>
    <w:p w14:paraId="67F7446D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140904A2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года.</w:t>
      </w:r>
    </w:p>
    <w:p w14:paraId="39037812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– Федеральный закон от 30.12.2020 № 489-ФЗ «О молодежной политике в Российской Федерации».</w:t>
      </w:r>
    </w:p>
    <w:p w14:paraId="55220D60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667F69E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Указ Президента Российской Федерации от 7 мая 2024 г. № 309«О национальных целях развития Российской Федерации на период до 2030 года и на перспективу до 2036 года».</w:t>
      </w:r>
    </w:p>
    <w:p w14:paraId="2D6CBD9A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3FB28B3F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3F94C29C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309).</w:t>
      </w:r>
    </w:p>
    <w:p w14:paraId="48FAA287" w14:textId="77777777" w:rsidR="00C20218" w:rsidRDefault="00C20218">
      <w:pPr>
        <w:spacing w:after="0" w:line="360" w:lineRule="auto"/>
        <w:contextualSpacing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14:paraId="5239F64D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" w:name="_Toc2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Актуальность программы</w:t>
      </w:r>
      <w:bookmarkEnd w:id="1"/>
    </w:p>
    <w:p w14:paraId="14AAB8F9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7486E97E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условиях современных реалий проблема формирования ценностей и личностного развития детей выходит на первый план, ведь именно они определяют дальнейшее направление жизни подрастающего поколения. Летний период предоставляет уникальные возможности для общения, обмена опытом и взаимодействия, что крайне важно для их социального и эмоционального становления.</w:t>
      </w:r>
    </w:p>
    <w:p w14:paraId="76B87A16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Разработанная программа нацелена на решение актуальных общественных задач, направленных на формирование необходимых навыков и компетенций, таких как умение работать в команде, критическое мышление, лидерские качества и эффективная коммуникация. Летние каникулы дают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детям шанс не только раскрыть свои способности, но и попробовать себя в новых социальных ролях, что поможет им лучше осознать свои предпочтения и интересы.</w:t>
      </w:r>
    </w:p>
    <w:p w14:paraId="1E308CD0" w14:textId="77777777" w:rsidR="00C20218" w:rsidRPr="009E41D5" w:rsidRDefault="001A5F10" w:rsidP="009E41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1D5">
        <w:rPr>
          <w:rFonts w:ascii="Times New Roman" w:hAnsi="Times New Roman" w:cs="Times New Roman"/>
          <w:color w:val="000000" w:themeColor="text1"/>
          <w:sz w:val="28"/>
          <w:szCs w:val="28"/>
        </w:rPr>
        <w:t>Ключевыми аспектами работы лагеря являются активный отдых, образовательные и творческие инициативы, которые должны быть насыщены увлекательными мероприятиями и общением как со сверстниками, так и с наставниками. Все запланированные активности будут способствовать приобретению новых знаний и умений.</w:t>
      </w:r>
    </w:p>
    <w:p w14:paraId="012AC4AC" w14:textId="1D6C1172" w:rsidR="009E41D5" w:rsidRPr="009D2D66" w:rsidRDefault="003D462E" w:rsidP="009E41D5">
      <w:pPr>
        <w:pStyle w:val="futurismarkdown-listitem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333333"/>
          <w:sz w:val="28"/>
          <w:szCs w:val="28"/>
        </w:rPr>
      </w:pPr>
      <w:r w:rsidRPr="009E41D5">
        <w:rPr>
          <w:color w:val="000000" w:themeColor="text1"/>
          <w:sz w:val="28"/>
          <w:szCs w:val="28"/>
        </w:rPr>
        <w:t>25 декабря</w:t>
      </w:r>
      <w:r w:rsidR="001A5F10" w:rsidRPr="009E41D5">
        <w:rPr>
          <w:color w:val="000000" w:themeColor="text1"/>
          <w:sz w:val="28"/>
          <w:szCs w:val="28"/>
        </w:rPr>
        <w:t xml:space="preserve"> 2025 года президент России Владимир Путин подписал Указ </w:t>
      </w:r>
      <w:r w:rsidRPr="009E41D5">
        <w:rPr>
          <w:color w:val="000000" w:themeColor="text1"/>
          <w:sz w:val="28"/>
          <w:szCs w:val="28"/>
          <w:shd w:val="clear" w:color="auto" w:fill="FEFEFE"/>
        </w:rPr>
        <w:t>«О проведении в Российской Федерации Года единства народов России»</w:t>
      </w:r>
      <w:r w:rsidR="001A5F10" w:rsidRPr="009E41D5">
        <w:rPr>
          <w:color w:val="000000" w:themeColor="text1"/>
          <w:sz w:val="28"/>
          <w:szCs w:val="28"/>
        </w:rPr>
        <w:t>. В рамках президентского указа на летних сменах запланирован ряд тематических мероприятий, посвящённых данной теме. Такие мероприятия помогут детям и подросткам лучше понять значени</w:t>
      </w:r>
      <w:r w:rsidR="00AA0255" w:rsidRPr="009E41D5">
        <w:rPr>
          <w:color w:val="000000" w:themeColor="text1"/>
          <w:sz w:val="28"/>
          <w:szCs w:val="28"/>
        </w:rPr>
        <w:t>я</w:t>
      </w:r>
      <w:r w:rsidR="001A5F10" w:rsidRPr="009E41D5">
        <w:rPr>
          <w:color w:val="000000" w:themeColor="text1"/>
          <w:sz w:val="28"/>
          <w:szCs w:val="28"/>
        </w:rPr>
        <w:t xml:space="preserve"> </w:t>
      </w:r>
      <w:r w:rsidRPr="009E41D5">
        <w:rPr>
          <w:color w:val="333333"/>
          <w:sz w:val="28"/>
          <w:szCs w:val="28"/>
          <w:shd w:val="clear" w:color="auto" w:fill="FFFFFF"/>
        </w:rPr>
        <w:t>укрепления дружбы и взаимопонимание между народами, проживающими на территории многонациональной страны.</w:t>
      </w:r>
      <w:r w:rsidR="001A5F10" w:rsidRPr="009E41D5">
        <w:rPr>
          <w:color w:val="000000" w:themeColor="text1"/>
          <w:sz w:val="28"/>
          <w:szCs w:val="28"/>
        </w:rPr>
        <w:t xml:space="preserve"> Также подобные мероприятия могут помочь </w:t>
      </w:r>
      <w:r w:rsidR="009D2D66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>р</w:t>
      </w:r>
      <w:r w:rsidR="009E41D5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>азвивать уважение к традициям, языкам и обычаям разных этносов</w:t>
      </w:r>
      <w:r w:rsidR="001A5F10" w:rsidRPr="009D2D66">
        <w:rPr>
          <w:b/>
          <w:bCs/>
          <w:color w:val="000000" w:themeColor="text1"/>
          <w:sz w:val="28"/>
          <w:szCs w:val="28"/>
        </w:rPr>
        <w:t xml:space="preserve">, </w:t>
      </w:r>
      <w:r w:rsidR="001A5F10" w:rsidRPr="009D2D66">
        <w:rPr>
          <w:color w:val="000000" w:themeColor="text1"/>
          <w:sz w:val="28"/>
          <w:szCs w:val="28"/>
        </w:rPr>
        <w:t xml:space="preserve">что способствует </w:t>
      </w:r>
      <w:r w:rsidR="009D2D66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>п</w:t>
      </w:r>
      <w:r w:rsidR="009E41D5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>ротиводейств</w:t>
      </w:r>
      <w:r w:rsidR="009D2D66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>ию</w:t>
      </w:r>
      <w:r w:rsidR="009E41D5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 xml:space="preserve"> попыткам разжигания межнациональной розни</w:t>
      </w:r>
      <w:r w:rsidR="009D2D66" w:rsidRPr="009D2D66">
        <w:rPr>
          <w:b/>
          <w:bCs/>
          <w:color w:val="000000" w:themeColor="text1"/>
          <w:sz w:val="28"/>
          <w:szCs w:val="28"/>
        </w:rPr>
        <w:t xml:space="preserve"> </w:t>
      </w:r>
      <w:r w:rsidR="009D2D66" w:rsidRPr="009D2D66">
        <w:rPr>
          <w:color w:val="000000" w:themeColor="text1"/>
          <w:sz w:val="28"/>
          <w:szCs w:val="28"/>
        </w:rPr>
        <w:t>и</w:t>
      </w:r>
      <w:r w:rsidR="009E41D5" w:rsidRPr="009D2D66">
        <w:rPr>
          <w:b/>
          <w:bCs/>
          <w:color w:val="000000" w:themeColor="text1"/>
          <w:sz w:val="28"/>
          <w:szCs w:val="28"/>
        </w:rPr>
        <w:t xml:space="preserve"> </w:t>
      </w:r>
      <w:r w:rsidR="009E41D5" w:rsidRPr="009D2D66">
        <w:rPr>
          <w:rStyle w:val="ab"/>
          <w:rFonts w:eastAsiaTheme="majorEastAsia"/>
          <w:b w:val="0"/>
          <w:bCs w:val="0"/>
          <w:color w:val="333333"/>
          <w:sz w:val="28"/>
          <w:szCs w:val="28"/>
        </w:rPr>
        <w:t>воспитывать у детей и молодёжи чувство гордости за многонациональную Россию</w:t>
      </w:r>
      <w:r w:rsidR="009E41D5" w:rsidRPr="009D2D66">
        <w:rPr>
          <w:b/>
          <w:bCs/>
          <w:color w:val="333333"/>
          <w:sz w:val="28"/>
          <w:szCs w:val="28"/>
        </w:rPr>
        <w:t>.</w:t>
      </w:r>
    </w:p>
    <w:p w14:paraId="49BBAA6A" w14:textId="77777777" w:rsidR="00AA0255" w:rsidRDefault="00AA0255" w:rsidP="009D2D66">
      <w:pPr>
        <w:pStyle w:val="aff1"/>
        <w:shd w:val="clear" w:color="auto" w:fill="FFFFFF"/>
        <w:spacing w:before="0" w:after="0"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150B1D6E" w14:textId="253475E9" w:rsidR="00C20218" w:rsidRDefault="00AA0255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2" w:name="_Toc3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 </w:t>
      </w:r>
      <w:r w:rsidR="001A5F10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Новизна программы</w:t>
      </w:r>
      <w:bookmarkEnd w:id="2"/>
    </w:p>
    <w:p w14:paraId="6674B61D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267B64BD" w14:textId="47B37CB4" w:rsidR="00C20218" w:rsidRDefault="001A5F10">
      <w:pPr>
        <w:pStyle w:val="aff1"/>
        <w:shd w:val="clear" w:color="auto" w:fill="FFFFFF"/>
        <w:spacing w:before="0" w:after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Программа </w:t>
      </w:r>
      <w:bookmarkStart w:id="3" w:name="_Hlk229060594"/>
      <w:r w:rsidR="004606F5">
        <w:rPr>
          <w:color w:val="000000" w:themeColor="text1"/>
          <w:sz w:val="28"/>
          <w:szCs w:val="28"/>
        </w:rPr>
        <w:t>«</w:t>
      </w:r>
      <w:r w:rsidR="0086159E">
        <w:rPr>
          <w:color w:val="000000" w:themeColor="text1"/>
          <w:sz w:val="28"/>
          <w:szCs w:val="28"/>
        </w:rPr>
        <w:t>Пространство наших достижений</w:t>
      </w:r>
      <w:r w:rsidR="004606F5">
        <w:rPr>
          <w:color w:val="000000" w:themeColor="text1"/>
          <w:sz w:val="28"/>
          <w:szCs w:val="28"/>
        </w:rPr>
        <w:t>!»</w:t>
      </w:r>
      <w:bookmarkEnd w:id="3"/>
      <w:r>
        <w:rPr>
          <w:color w:val="000000" w:themeColor="text1"/>
          <w:sz w:val="28"/>
          <w:szCs w:val="28"/>
        </w:rPr>
        <w:t xml:space="preserve"> предлагает детям уникальную возможность совместить активный отдых, оздоровление и формирование необходимых навыков новейшего времени. </w:t>
      </w:r>
    </w:p>
    <w:p w14:paraId="66D4696B" w14:textId="018DEE27" w:rsidR="00C20218" w:rsidRDefault="001A5F10">
      <w:pPr>
        <w:pStyle w:val="aff1"/>
        <w:shd w:val="clear" w:color="auto" w:fill="FFFFFF"/>
        <w:spacing w:before="0" w:after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фоне современных реалий мы стремимся выработать в детях такие важные качества, как патриотизм, ответственность и командный дух. Год 202</w:t>
      </w:r>
      <w:r w:rsidR="0086159E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объявлен Годом </w:t>
      </w:r>
      <w:r w:rsidR="0086159E" w:rsidRPr="0086159E">
        <w:rPr>
          <w:rStyle w:val="ab"/>
          <w:rFonts w:cs="Times New Roman"/>
          <w:b w:val="0"/>
          <w:bCs w:val="0"/>
          <w:color w:val="333333"/>
          <w:sz w:val="28"/>
          <w:szCs w:val="28"/>
          <w:shd w:val="clear" w:color="auto" w:fill="FFFFFF"/>
        </w:rPr>
        <w:t>единства народов России</w:t>
      </w:r>
      <w:r w:rsidRPr="0086159E">
        <w:rPr>
          <w:rFonts w:cs="Times New Roman"/>
          <w:b/>
          <w:bCs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Это дает право организаторам отдыха и оздоровления детей использовать новые усовершенствованные формы и методы организации деятельности временных детских коллективов ДОЛ, которые способствуют </w:t>
      </w:r>
      <w:r w:rsidRPr="009D2D66">
        <w:rPr>
          <w:color w:val="000000" w:themeColor="text1"/>
          <w:sz w:val="28"/>
          <w:szCs w:val="28"/>
        </w:rPr>
        <w:t xml:space="preserve">формированию у детей уважения к традициям </w:t>
      </w:r>
      <w:r w:rsidRPr="009D2D66">
        <w:rPr>
          <w:color w:val="000000" w:themeColor="text1"/>
          <w:sz w:val="28"/>
          <w:szCs w:val="28"/>
        </w:rPr>
        <w:lastRenderedPageBreak/>
        <w:t>своей страны и пониманию значимости общественной и личной безопасности.</w:t>
      </w:r>
      <w:r w:rsidR="009E41D5" w:rsidRPr="009D2D66">
        <w:rPr>
          <w:color w:val="000000" w:themeColor="text1"/>
          <w:sz w:val="28"/>
          <w:szCs w:val="28"/>
        </w:rPr>
        <w:t xml:space="preserve"> </w:t>
      </w:r>
      <w:r w:rsidRPr="009D2D66">
        <w:rPr>
          <w:color w:val="000000" w:themeColor="text1"/>
          <w:sz w:val="28"/>
          <w:szCs w:val="28"/>
        </w:rPr>
        <w:t xml:space="preserve">Мы будем акцентировать внимание на </w:t>
      </w:r>
      <w:r w:rsidR="009E41D5" w:rsidRPr="009E41D5">
        <w:rPr>
          <w:rFonts w:cs="Times New Roman"/>
          <w:color w:val="333333"/>
          <w:sz w:val="28"/>
          <w:szCs w:val="28"/>
        </w:rPr>
        <w:t>сохранении культурного и языкового многообразия как основе устойчивости страны</w:t>
      </w:r>
      <w:r w:rsidR="009E41D5" w:rsidRPr="003D462E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через различные активности — от спортивных состязаний до тематических мероприятий и творческих интенсивов.</w:t>
      </w:r>
    </w:p>
    <w:p w14:paraId="7DDD2800" w14:textId="77777777" w:rsidR="00C20218" w:rsidRDefault="001A5F10">
      <w:pPr>
        <w:pStyle w:val="aff1"/>
        <w:shd w:val="clear" w:color="auto" w:fill="FFFFFF"/>
        <w:spacing w:before="0" w:after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Использование современных технологий, такие как здоровьесберегающие, личностно- ориентированные, игровые, позволят каждому участнику программы развивать критическое мышление, креативность и умение работать в команде. Мероприятия, реализуемые программой направлены на сохранение здоровья ребёнка и формирование у него навыков по здоровому образу жизни. Мы намерены заложить в ребёнке механизмы самореализации, саморазвития, адаптации, саморегуляции, самозащиты, самовоспитания.</w:t>
      </w:r>
    </w:p>
    <w:p w14:paraId="28548B0D" w14:textId="77777777" w:rsidR="00C20218" w:rsidRDefault="001A5F10">
      <w:pPr>
        <w:pStyle w:val="aff1"/>
        <w:shd w:val="clear" w:color="auto" w:fill="FFFFFF"/>
        <w:spacing w:before="0" w:after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Кроме того, в нашем лагере будут использоваться новые методики, которые помогут детям научиться управлять своим состоянием и эмоциями, а также осознавать важность физического и психологического здоровья в условиях стремительно меняющегося мира.</w:t>
      </w:r>
    </w:p>
    <w:p w14:paraId="4E673FB9" w14:textId="4487FBA5" w:rsidR="00C20218" w:rsidRDefault="001A5F10">
      <w:pPr>
        <w:pStyle w:val="aff1"/>
        <w:shd w:val="clear" w:color="auto" w:fill="FFFFFF"/>
        <w:spacing w:before="0" w:after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завершение наша цель — не просто организовать отдых, но и создать пространство для роста и развития. Мы уверены, что данный подход поможет детям вырасти в целеустремленных и уверенных в себе личностях, готовых оказывать поддержку своей стране и обществу. Летняя программа </w:t>
      </w:r>
      <w:r w:rsidR="004606F5">
        <w:rPr>
          <w:color w:val="000000" w:themeColor="text1"/>
          <w:sz w:val="28"/>
          <w:szCs w:val="28"/>
        </w:rPr>
        <w:t>«Пространство наших достижений!»</w:t>
      </w:r>
      <w:r>
        <w:rPr>
          <w:color w:val="000000" w:themeColor="text1"/>
          <w:sz w:val="28"/>
          <w:szCs w:val="28"/>
        </w:rPr>
        <w:t xml:space="preserve"> — это не просто отдых, это путь к новым возможностям и знаниям, которые оставят незабываемые впечатления и воспоминания.</w:t>
      </w:r>
    </w:p>
    <w:p w14:paraId="6A04796A" w14:textId="77777777" w:rsidR="00C20218" w:rsidRDefault="00C20218">
      <w:pPr>
        <w:pStyle w:val="aff1"/>
        <w:shd w:val="clear" w:color="auto" w:fill="FFFFFF"/>
        <w:spacing w:before="0" w:after="0"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</w:p>
    <w:p w14:paraId="48B2D636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4" w:name="_Toc4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Отличительные особенности программы</w:t>
      </w:r>
      <w:bookmarkEnd w:id="4"/>
    </w:p>
    <w:p w14:paraId="0FD0B561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54CB02F5" w14:textId="75DFB1EA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Программа </w:t>
      </w:r>
      <w:r w:rsidR="004606F5" w:rsidRPr="004606F5">
        <w:rPr>
          <w:rFonts w:ascii="Times New Roman" w:hAnsi="Times New Roman" w:cs="Times New Roman"/>
          <w:color w:val="000000" w:themeColor="text1"/>
          <w:sz w:val="28"/>
          <w:szCs w:val="28"/>
        </w:rPr>
        <w:t>«Пространство наших достижений!»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предлагает уникальный подход к отдыху и оздоровлению детей, основанный на опыте, представленном в сборнике тематических смен студенческих педагогических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отрядов Молодежной общественной организации «Российских студенческих отрядов» 202</w:t>
      </w:r>
      <w:r w:rsidR="009D2D66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14:paraId="0B3D5E1A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Универсальность программы заключается в том, что она подходит для детей разных возрастов и интересов. Мы создаем уникальную атмосферу, в которой каждый ребенок может найти свое место и развивать свои увлечения. Основной принцип нашей программы — это единство в разнообразии. Мы предлагаем один общий сюжет для всех смен, но содержание план-сеток и направления каждой смены отличаются, что предоставляет детям возможность прохождения нескольких смен за лето и развития в разных сферах деятельности.</w:t>
      </w:r>
    </w:p>
    <w:p w14:paraId="4C4FD0E7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Особенность программы заключается в участии экспертов и специальных гостей, которые вдохновят детей и помогут им погрузиться в актуальные тенденции современного мира. Они поделятся своими знаниями и мнением по обсуждаемым темам, что сделает каждую смену не только увлекательной, но и образовательной.</w:t>
      </w:r>
    </w:p>
    <w:p w14:paraId="2D0E165F" w14:textId="37CF4E8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отличие от предыдущей программы, наша программа акцентирует внимание на взаимодействии внутри детского коллектива. Мы пропагандируем командный дух и сотрудничество, что, несомненно, влияет на развитие социальных навыков у детей. В рамках мероприятий будут использоваться различные формы проведения — от мастер-классов и интерактивных игр до творческих конкурсов и спортивных мероприятий. Каждое мероприятие будет посвящено тематике смен, а также будет отмечено актуальными событиями, включая Год</w:t>
      </w:r>
      <w:r w:rsidR="00374BEA">
        <w:rPr>
          <w:rFonts w:ascii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74BEA">
        <w:rPr>
          <w:rFonts w:ascii="Times New Roman" w:hAnsi="Times New Roman"/>
          <w:color w:val="000000" w:themeColor="text1"/>
          <w:sz w:val="28"/>
          <w:szCs w:val="28"/>
        </w:rPr>
        <w:t>единства народов России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07CF5EF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Польза от программы не ограничивается лишь развлечениями — она способствует развитию критического мышления, лидерских качеств и умения работать в команде. Дети научатся адаптироваться к быстро меняющимся условиям, проявлять креативность и инициативу, а также сформируют целый ряд навыков, необходимых для успешной жизни в современном мире.</w:t>
      </w:r>
    </w:p>
    <w:p w14:paraId="24F386E0" w14:textId="77777777" w:rsidR="00C20218" w:rsidRDefault="001A5F10">
      <w:pPr>
        <w:spacing w:after="0" w:line="360" w:lineRule="auto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Данная программа способствует раскрытию индивидуальных способностей ребенка, развитию у детей интереса к различным видам деятельности, желанию активно участвовать в одобряемой деятельности.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Каждый вид деятельности — творческой, познавательной, игровой — обогащает коммуникативный опыт детей. Мероприятия направлены на то, чтобы каждый ребенок мог ощутить свою уникальность и востребованность.</w:t>
      </w:r>
    </w:p>
    <w:p w14:paraId="2D8A09EE" w14:textId="77777777" w:rsidR="00C20218" w:rsidRDefault="00C20218">
      <w:pPr>
        <w:spacing w:after="0" w:line="360" w:lineRule="auto"/>
        <w:ind w:right="-1"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3ABBF09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5" w:name="_Toc5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Направленность программы</w:t>
      </w:r>
      <w:bookmarkEnd w:id="5"/>
    </w:p>
    <w:p w14:paraId="0ECC925E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5917C84F" w14:textId="5FFF35FB" w:rsidR="00C20218" w:rsidRDefault="001A5F10">
      <w:pPr>
        <w:pStyle w:val="C17"/>
        <w:shd w:val="clear" w:color="auto" w:fill="FFFFFF"/>
        <w:spacing w:before="0" w:after="0" w:line="360" w:lineRule="auto"/>
        <w:ind w:firstLine="71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Образовательная программа </w:t>
      </w:r>
      <w:r w:rsidR="00374BEA">
        <w:rPr>
          <w:rFonts w:cs="Times New Roman"/>
          <w:color w:val="000000" w:themeColor="text1"/>
          <w:sz w:val="28"/>
          <w:szCs w:val="28"/>
        </w:rPr>
        <w:t>«Пространство наших достижений!»</w:t>
      </w:r>
      <w:r>
        <w:rPr>
          <w:color w:val="000000" w:themeColor="text1"/>
          <w:sz w:val="28"/>
          <w:szCs w:val="28"/>
        </w:rPr>
        <w:t xml:space="preserve"> является комплексной. Программа имеет социально-гуманитарную, естественнонаучную, физкультурно-спортивную и художественную направленность и ориентирована на профессиональное самоопределение, раскрытие творческого потенциала и лидерских качеств ребенка, а также на возможность проявить свои таланты и способности на практике в условиях лагеря.</w:t>
      </w:r>
    </w:p>
    <w:p w14:paraId="006C6654" w14:textId="77777777" w:rsidR="00C20218" w:rsidRDefault="00C20218">
      <w:pPr>
        <w:pStyle w:val="C17"/>
        <w:shd w:val="clear" w:color="auto" w:fill="FFFFFF"/>
        <w:spacing w:before="0" w:after="0"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599E6002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6" w:name="_Toc6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Адресат программы</w:t>
      </w:r>
      <w:bookmarkEnd w:id="6"/>
    </w:p>
    <w:p w14:paraId="2BD60F1C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4E0E7711" w14:textId="77777777" w:rsidR="00C20218" w:rsidRDefault="001A5F10">
      <w:pPr>
        <w:pStyle w:val="WW-"/>
        <w:tabs>
          <w:tab w:val="clear" w:pos="708"/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Данная образовательная программа рассчитана на реализацию в течение </w:t>
      </w:r>
      <w:proofErr w:type="gramStart"/>
      <w:r>
        <w:rPr>
          <w:color w:val="000000" w:themeColor="text1"/>
          <w:sz w:val="28"/>
          <w:szCs w:val="28"/>
        </w:rPr>
        <w:t>трех летних</w:t>
      </w:r>
      <w:proofErr w:type="gramEnd"/>
      <w:r>
        <w:rPr>
          <w:color w:val="000000" w:themeColor="text1"/>
          <w:sz w:val="28"/>
          <w:szCs w:val="28"/>
        </w:rPr>
        <w:t xml:space="preserve"> месяцев, 6 смен (заезды на 14 дней), для детей 6–18 лет, общее количество детей за лето планируется около 1740 человек, преимущественно из города Оренбурга и Оренбургской области.</w:t>
      </w:r>
    </w:p>
    <w:p w14:paraId="1BFAB579" w14:textId="77777777" w:rsidR="00C20218" w:rsidRDefault="00C20218">
      <w:pPr>
        <w:rPr>
          <w:rFonts w:ascii="Times New Roman" w:eastAsiaTheme="majorEastAsia" w:hAnsi="Times New Roman" w:cs="Times New Roman"/>
          <w:i/>
          <w:iCs/>
          <w:color w:val="000000" w:themeColor="text1"/>
          <w:sz w:val="28"/>
          <w:szCs w:val="28"/>
        </w:rPr>
      </w:pPr>
      <w:bookmarkStart w:id="7" w:name="_Toc7"/>
    </w:p>
    <w:p w14:paraId="7C10A4D1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Цель и задачи Программы</w:t>
      </w:r>
      <w:bookmarkEnd w:id="7"/>
    </w:p>
    <w:p w14:paraId="258FD92B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1A8B0830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Цель: развитие личности ребенка посредством вовлечения его в разнообразные виды деятельности, направленные на формирование лидерских и творческих качеств, физическое оздоровление.</w:t>
      </w:r>
    </w:p>
    <w:p w14:paraId="62C5CA70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Задачи программы:</w:t>
      </w:r>
    </w:p>
    <w:p w14:paraId="58F422F2" w14:textId="77777777" w:rsidR="00C20218" w:rsidRDefault="001A5F10">
      <w:pPr>
        <w:pStyle w:val="WW-"/>
        <w:tabs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Обучающие:</w:t>
      </w:r>
    </w:p>
    <w:p w14:paraId="28ED8C36" w14:textId="77777777" w:rsidR="00C20218" w:rsidRDefault="001A5F10">
      <w:pPr>
        <w:pStyle w:val="WW-"/>
        <w:numPr>
          <w:ilvl w:val="0"/>
          <w:numId w:val="1"/>
        </w:numPr>
        <w:tabs>
          <w:tab w:val="clear" w:pos="708"/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Формировать представление о мире профессий, получения первичных практических умений, которые в будущем могут оказать большое </w:t>
      </w:r>
      <w:r>
        <w:rPr>
          <w:color w:val="000000" w:themeColor="text1"/>
          <w:sz w:val="28"/>
          <w:szCs w:val="28"/>
        </w:rPr>
        <w:lastRenderedPageBreak/>
        <w:t>влияние на предпрофильную подготовку и профессиональное самоопределение личности.</w:t>
      </w:r>
    </w:p>
    <w:p w14:paraId="3C28B57B" w14:textId="77777777" w:rsidR="00C20218" w:rsidRDefault="001A5F10">
      <w:pPr>
        <w:pStyle w:val="WW-"/>
        <w:numPr>
          <w:ilvl w:val="0"/>
          <w:numId w:val="1"/>
        </w:numPr>
        <w:tabs>
          <w:tab w:val="clear" w:pos="708"/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Организовать деятельность, направленную на расширение знаний и умений в организации научно-познавательной деятельности.</w:t>
      </w:r>
    </w:p>
    <w:p w14:paraId="00C6FC90" w14:textId="77777777" w:rsidR="00C20218" w:rsidRDefault="001A5F10">
      <w:pPr>
        <w:pStyle w:val="WW-"/>
        <w:numPr>
          <w:ilvl w:val="0"/>
          <w:numId w:val="1"/>
        </w:numPr>
        <w:tabs>
          <w:tab w:val="clear" w:pos="708"/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Формировать представление о народных традициях и праздников России.</w:t>
      </w:r>
    </w:p>
    <w:p w14:paraId="6CD3E1B9" w14:textId="77777777" w:rsidR="00C20218" w:rsidRDefault="001A5F10">
      <w:pPr>
        <w:pStyle w:val="WW-"/>
        <w:tabs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Развивающие:</w:t>
      </w:r>
    </w:p>
    <w:p w14:paraId="17876601" w14:textId="77777777" w:rsidR="00C20218" w:rsidRDefault="001A5F10">
      <w:pPr>
        <w:pStyle w:val="WW-"/>
        <w:numPr>
          <w:ilvl w:val="0"/>
          <w:numId w:val="2"/>
        </w:numPr>
        <w:tabs>
          <w:tab w:val="clear" w:pos="708"/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Развивать лидерские способности детей;</w:t>
      </w:r>
    </w:p>
    <w:p w14:paraId="4060F3AE" w14:textId="77777777" w:rsidR="00C20218" w:rsidRDefault="001A5F10">
      <w:pPr>
        <w:pStyle w:val="af1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Развивать творческий потенциал и креативное мышление ребенка.</w:t>
      </w:r>
    </w:p>
    <w:p w14:paraId="62712058" w14:textId="77777777" w:rsidR="00C20218" w:rsidRDefault="001A5F10">
      <w:pPr>
        <w:pStyle w:val="af1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Развить физические качества ребёнка.</w:t>
      </w:r>
    </w:p>
    <w:p w14:paraId="28F2AA69" w14:textId="77777777" w:rsidR="00C20218" w:rsidRDefault="001A5F10">
      <w:pPr>
        <w:pStyle w:val="af1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Развить чувство ответственности перед страной.</w:t>
      </w:r>
    </w:p>
    <w:p w14:paraId="00803AD7" w14:textId="77777777" w:rsidR="00C20218" w:rsidRDefault="001A5F10">
      <w:pPr>
        <w:pStyle w:val="WW-"/>
        <w:tabs>
          <w:tab w:val="left" w:pos="0"/>
        </w:tabs>
        <w:spacing w:after="0" w:line="360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Воспитательные:</w:t>
      </w:r>
    </w:p>
    <w:p w14:paraId="525E0287" w14:textId="77777777" w:rsidR="00C20218" w:rsidRDefault="001A5F10">
      <w:pPr>
        <w:pStyle w:val="af1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Способствовать развитию личности ребенка, раскрытию его способностей на основе реализации интересов и потребностей (прежде всего духовных, интеллектуальных, а также двигательных). </w:t>
      </w:r>
    </w:p>
    <w:p w14:paraId="7B93C643" w14:textId="77777777" w:rsidR="00C20218" w:rsidRDefault="001A5F1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Приобщить детей к разнообразному социальному опыту современной жизни, поддержание в лагере стиля и тона семейных отношений, подлинного сотрудничества, содружества, сотворчества.</w:t>
      </w:r>
    </w:p>
    <w:p w14:paraId="6F2A001B" w14:textId="77777777" w:rsidR="00C20218" w:rsidRDefault="001A5F1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Способствовать формированию уважения к истории страны и её символике, стимулированию гражданской активности детей.</w:t>
      </w:r>
    </w:p>
    <w:p w14:paraId="3953111B" w14:textId="77777777" w:rsidR="00C20218" w:rsidRDefault="00C20218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2C4180B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8" w:name="_Toc8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Ожидаемые результаты</w:t>
      </w:r>
      <w:bookmarkEnd w:id="8"/>
    </w:p>
    <w:p w14:paraId="77DB32A9" w14:textId="77777777" w:rsidR="00C20218" w:rsidRDefault="00C20218"/>
    <w:p w14:paraId="2F338757" w14:textId="77777777" w:rsidR="00C20218" w:rsidRDefault="001A5F10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детей:</w:t>
      </w:r>
    </w:p>
    <w:p w14:paraId="66DBD784" w14:textId="77777777" w:rsidR="00C20218" w:rsidRDefault="001A5F10">
      <w:pPr>
        <w:pStyle w:val="af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укрепят физические, психические силы;</w:t>
      </w:r>
    </w:p>
    <w:p w14:paraId="1AE7C4AA" w14:textId="23A49CEB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будет сформировано представление </w:t>
      </w:r>
      <w:r w:rsidR="00374BEA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374BEA" w:rsidRPr="00374B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4BEA" w:rsidRPr="00374B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укреплени</w:t>
      </w:r>
      <w:r w:rsidR="00374B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374BEA" w:rsidRPr="00374B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дружбы и взаимопонимани</w:t>
      </w:r>
      <w:r w:rsidR="00374B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374BEA" w:rsidRPr="00374B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между народами, проживающими на территории многонациональной страны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8705BD7" w14:textId="77777777" w:rsidR="00C20218" w:rsidRDefault="001A5F10">
      <w:pPr>
        <w:pStyle w:val="af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будут развиты навыки конструктивного общения;</w:t>
      </w:r>
    </w:p>
    <w:p w14:paraId="198015C8" w14:textId="77777777" w:rsidR="00C20218" w:rsidRDefault="001A5F1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- будет приобретён опыт элементарных профессиональных действий, профессиональной ориентации;</w:t>
      </w:r>
    </w:p>
    <w:p w14:paraId="61D068DB" w14:textId="77777777" w:rsidR="00C20218" w:rsidRDefault="001A5F10">
      <w:pPr>
        <w:pStyle w:val="af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участники откроют в себе готовность к саморазвитию и самообразованию на основе интереса к познанию, обучению и научно-исследовательской деятельности;</w:t>
      </w:r>
    </w:p>
    <w:p w14:paraId="1353732D" w14:textId="77777777" w:rsidR="00C20218" w:rsidRDefault="001A5F1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возрастет социальная активность, уверенность в своих силах и талантах, в процессе различных мероприятий;</w:t>
      </w:r>
    </w:p>
    <w:p w14:paraId="0376421E" w14:textId="77777777" w:rsidR="00C20218" w:rsidRDefault="001A5F1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углубят знания о здоровом образе жизни, сознательное отношение к укреплению здоровья в ходе спортивно – туристических мероприятий;</w:t>
      </w:r>
    </w:p>
    <w:p w14:paraId="6AD33849" w14:textId="77777777" w:rsidR="00C20218" w:rsidRDefault="001A5F1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раскроют в себе новые творческие навыки, понимание творческого потенциала необходимого для самореализации;</w:t>
      </w:r>
    </w:p>
    <w:p w14:paraId="44233BFC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получат жизненный опыт проживания и взаимодействия во временном коллективе;</w:t>
      </w:r>
    </w:p>
    <w:p w14:paraId="16C108F1" w14:textId="77777777" w:rsidR="00C20218" w:rsidRDefault="001A5F10">
      <w:pPr>
        <w:pStyle w:val="af1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получат понимание о важности сохранения семейных ценностей в современном обществе.</w:t>
      </w:r>
    </w:p>
    <w:p w14:paraId="0680C997" w14:textId="77777777" w:rsidR="00C20218" w:rsidRDefault="001A5F10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родителей: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15C256A3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чувство уверенности в способностях ребенка;</w:t>
      </w:r>
    </w:p>
    <w:p w14:paraId="5B826835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-укрепление взаимоотношений между родителями и лагерем, для создания дополнительного источника поддержки семьи;</w:t>
      </w:r>
    </w:p>
    <w:p w14:paraId="34E48D8D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осознание в том, что дети растут и развиваются, а также способны принимать собственные решения и действовать самостоятельно;</w:t>
      </w:r>
    </w:p>
    <w:p w14:paraId="3F171AF6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удовлетворенность родителей от летнего отдыха детей за городом.</w:t>
      </w:r>
    </w:p>
    <w:p w14:paraId="747226CE" w14:textId="77777777" w:rsidR="00C20218" w:rsidRDefault="001A5F10">
      <w:pPr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педагогов: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A47AC10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получение эмоциональной удовлетворенности от работы с детьми и подростками в летний период во время отпуска и/или практики;</w:t>
      </w:r>
    </w:p>
    <w:p w14:paraId="0AA0CC24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укрепление взаимоотношений с коллегами, детьми, их родителями и другими участниками;</w:t>
      </w:r>
    </w:p>
    <w:p w14:paraId="55C42AE3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расширение опыта организации совместной деятельности педагога и ребёнка.</w:t>
      </w:r>
    </w:p>
    <w:p w14:paraId="61AE2DF0" w14:textId="77777777" w:rsidR="00C20218" w:rsidRDefault="00C20218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2254A78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9" w:name="_Toc9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lastRenderedPageBreak/>
        <w:t>Принципы реализации программы</w:t>
      </w:r>
      <w:bookmarkEnd w:id="9"/>
    </w:p>
    <w:p w14:paraId="1BA6C838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685BD21A" w14:textId="77777777" w:rsidR="00C20218" w:rsidRDefault="001A5F10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Программа разработана на принципах рационального чередования различных видов деятельности, сочетания коллективных и индивидуальных форм воспитания и образования, объединяет различные направления оздоровления и отдыха детей. Основополагающими принципами, лежащими в основе данной образовательной программы, являются следующие:</w:t>
      </w:r>
    </w:p>
    <w:p w14:paraId="25980D68" w14:textId="77777777" w:rsidR="00C20218" w:rsidRDefault="001A5F10">
      <w:pPr>
        <w:pStyle w:val="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многообразия видов, форм и содержания деятельности, рассчитанных на различные способности, потребности и интересы детей и подростков.</w:t>
      </w:r>
    </w:p>
    <w:p w14:paraId="55472014" w14:textId="77777777" w:rsidR="00C20218" w:rsidRDefault="001A5F10">
      <w:pPr>
        <w:pStyle w:val="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учета индивидуальных возрастных, психологических и физиологических особенностей воспитанников, роли и значения видов деятельности и форм общения для определения целей образования и воспитания и путей их достижения;</w:t>
      </w:r>
    </w:p>
    <w:p w14:paraId="24A67C2E" w14:textId="77777777" w:rsidR="00C20218" w:rsidRDefault="001A5F10">
      <w:pPr>
        <w:pStyle w:val="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Принцип свободы и творчества рассчитан на право выбора: </w:t>
      </w:r>
    </w:p>
    <w:p w14:paraId="21F6AD2E" w14:textId="77777777" w:rsidR="00C20218" w:rsidRDefault="001A5F1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содержания познавательной деятельности, маршрута и темпа продвижения по маршруту в освоении выбранной деятельности;</w:t>
      </w:r>
    </w:p>
    <w:p w14:paraId="0F5E8798" w14:textId="77777777" w:rsidR="00C20218" w:rsidRDefault="001A5F1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форм и способов организации жизни в коллективе, участие в досугово-развлекательных мероприятиях;</w:t>
      </w:r>
    </w:p>
    <w:p w14:paraId="38848971" w14:textId="77777777" w:rsidR="00C20218" w:rsidRDefault="001A5F10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 ролевой позиции ребенка при подготовке дел. </w:t>
      </w:r>
    </w:p>
    <w:p w14:paraId="4F9988DE" w14:textId="77777777" w:rsidR="00C20218" w:rsidRDefault="001A5F10">
      <w:pPr>
        <w:pStyle w:val="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социальной активности через включение подростков в социально - значимую деятельность при проведении разноплановых образовательных, оздоровительных, спортивных, досуговых мероприятий.</w:t>
      </w:r>
    </w:p>
    <w:p w14:paraId="50249E2A" w14:textId="77777777" w:rsidR="00C20218" w:rsidRDefault="001A5F10">
      <w:pPr>
        <w:pStyle w:val="af1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взаимосвязи педагогического управления и детского самоуправления, реализация которого предполагает формирование временных творческих групп, объединений из числа взрослых и детей по организации и освещению жизнедеятельности в лагере;</w:t>
      </w:r>
    </w:p>
    <w:p w14:paraId="27D49238" w14:textId="77777777" w:rsidR="00C20218" w:rsidRDefault="001A5F10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Принцип свободы самовыражения, который предполагает, что окончательный выбор способов и видов деятельности должен оставаться за личностью;</w:t>
      </w:r>
    </w:p>
    <w:p w14:paraId="20FA2378" w14:textId="77777777" w:rsidR="00C20218" w:rsidRDefault="001A5F10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Принцип безопасности жизни и здоровья детей, защита их прав и личного достоинства.</w:t>
      </w:r>
    </w:p>
    <w:p w14:paraId="372F841E" w14:textId="77777777" w:rsidR="00C20218" w:rsidRDefault="00C20218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4EC3E5A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0" w:name="_Toc10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Технологии реализации программы</w:t>
      </w:r>
      <w:bookmarkEnd w:id="10"/>
    </w:p>
    <w:p w14:paraId="6620D929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1537EB4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 воспитательной деятельности играют решающую роль в рамках реализации программы. Они не просто инструменты, а важнейшие средства для достижения цели программы, направленных на развитие лидерских и творческих качеств у детей, поддержку профессионального самоопределения и формирование навыков, необходимых для успешной самореализации в будущем.</w:t>
      </w:r>
    </w:p>
    <w:p w14:paraId="1D493C5D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Одной из ключевых составляющих таких технологий являются методы коллективной творческой деятельности. Это особенное пространство взаимодействия, в котором участники — дети и вожатые совместно планируют, организуют и проводят творческие мероприятия. Здесь каждый становится активным участником, а не просто зрителем. Такой подход не только позволяет детям наслаждаться процессом, но и способствует формированию социально активной личности. Технология коллективной творческой деятельности решает две важные задачи: во-первых, она укрепляет взаимосвязи внутри группы, а во-вторых, поддерживает индивидуальное развитие каждого ребенка, помогая ему найти своё место в коллективе и развить широкий спектр компетенций.</w:t>
      </w:r>
    </w:p>
    <w:p w14:paraId="1D9D792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Среди форм организации коллективной творческой деятельности можно выделить изобразительные мероприятия, конкурсные программы, творческие конкурсы, тематические игровые программы, концерты, праздники и мастер-классы. Эти форматы создают платформу для самовыражения и сплочения, позволяя детям проявлять свои таланты в разнообразных направлениях.</w:t>
      </w:r>
    </w:p>
    <w:p w14:paraId="3D3D9DF1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Здоровьесберегающие технологии, в свою очередь, представляют собой систему методов и подходов, ориентированных на создание безопасной и поддерживающей образовательной среды. На практике это означает соблюдение нескольких принципиально важных требований: учитывать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индивидуальные особенности каждого ребенка, обучать детей навыкам самозащиты от стресса, проводить профилактику тревожности, избегать чрезмерные физические и эмоциональные нагрузки, а также создавать положительный морально-психологический климат в группе. В рамках таких технологий в числе прочего проводятся спортивные мероприятия, веселые старты, подвижные игры и соревнования, которые способствуют физическому развитию и формированию командного духа.</w:t>
      </w:r>
    </w:p>
    <w:p w14:paraId="7FE0F90B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Игровая деятельность является важной частью программы, направленной на удовлетворение потребностей детей. С учётом их возрастных и психофизиологических особенностей в программе активно применяются игровые технологии, которые имеют несколько важнейших функций: развлечение, развитие коммуникативных навыков, социализация и самореализация. К игровым технологиям относятся разнообразные игры на знакомство, командообразование, выявление лидерских качеств, подвижные и развлекательные игры, что способствует созданию дружелюбной и безопасной атмосферы.</w:t>
      </w:r>
    </w:p>
    <w:p w14:paraId="74BF1AAC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 создания ситуации успеха в детском лагере является необходимым элементом для поддержки детей в реализации их потенциала. Она помогает преодолевать трудности, устанавливать личные цели и достигать их. Благодаря созданию таких ситуаций у детей формируется уверенность в себе, здоровая самооценка и желание учиться и развиваться. К таким ситуациям можно отнести различные квесты, конкурсы и викторины.</w:t>
      </w:r>
    </w:p>
    <w:p w14:paraId="626F261A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досуга в лагере не менее важна, ведь она помогает создать атмосферу интересного и полезного времяпрепровождения. К этим мероприятиям относятся элементы, такие как линейки, огоньки, сборы, костровые праздники, шоу, флешмобы, развлекательные и концертные программы, дискотеки и многое другое, что значительно обогащает жизнь детей в лагере.</w:t>
      </w:r>
    </w:p>
    <w:p w14:paraId="5D15A9C1" w14:textId="67E588D2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 не менее, технология командообразования занимает особое место в этом процессе. Она используется не только для формирования временных коллективов, но и для снижения уровня тревожности и социальных страхов,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которые многие дети испытывают по приезду в лагерь. Создание комфортного психологического климата, выработка коллективных ценностей — все это усиливает общую сплоченность группы и позволяет каждому ребенку чувствовать себя увереннее и значимее в новом окружении.</w:t>
      </w:r>
    </w:p>
    <w:p w14:paraId="6BBECEE2" w14:textId="77777777" w:rsidR="005E7CD3" w:rsidRDefault="005E7CD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1E4A0D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1" w:name="_Toc11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Методы реализации программы</w:t>
      </w:r>
      <w:bookmarkEnd w:id="11"/>
    </w:p>
    <w:p w14:paraId="5C0B8EA4" w14:textId="77777777" w:rsidR="00C20218" w:rsidRDefault="00C2021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6C131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Одним из ключевых методов, применяемых в процессе реализации нашей программы, является метод игрового моделирования. Он позволяет создать увлекательные и познавательные ситуации, которые способствуют активному вовлечению детей в процесс обучения и развития. В дополнение к этому мы применяем разнообразные методы досуговой педагогики, согласно подходу С. А. Шмакова, среди которых:</w:t>
      </w:r>
    </w:p>
    <w:p w14:paraId="4724B68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 театрализации — этот метод способствует развитию творческих способностей детей и позволяет им проявить свои эмоциональные реакции в играх, сценках и постановках.</w:t>
      </w:r>
    </w:p>
    <w:p w14:paraId="667AAE0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 состязательности — элементы соревнований в различных формах помогают развивать командный дух, лидерские качества и мотивацию к достижению результатов.</w:t>
      </w:r>
    </w:p>
    <w:p w14:paraId="0B735F12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 равноправного духовного контакта — создает атмосферу доверия и открытости, способствуя более глубокому взаимодействию между участниками.</w:t>
      </w:r>
    </w:p>
    <w:p w14:paraId="6412FA2C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 воспитывающих ситуаций — использование конкретных жизненных ситуаций помогает детям не только анализировать свои поступки, но и развивать навыки решения проблем.</w:t>
      </w:r>
    </w:p>
    <w:p w14:paraId="47145282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 импровизации — развивает креативность и гибкость мышления, предоставляя детям возможность находить нестандартные решения в различных обстоятельствах.</w:t>
      </w:r>
    </w:p>
    <w:p w14:paraId="71AE2DF9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Кроме этих методов, мы также используем:</w:t>
      </w:r>
    </w:p>
    <w:p w14:paraId="4226A71D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Метод интеллектуального обучения — акцент на развитии критического мышления и аналитических навыков через участие в обсуждениях, решении задач и викторинах.</w:t>
      </w:r>
    </w:p>
    <w:p w14:paraId="5FE5CE89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Традиционные методы — такие как беседа, наблюдение, поручение, а также проведение конкурсов, соревнований и праздников, которые остаются важными аспектами в организации досуга.</w:t>
      </w:r>
    </w:p>
    <w:p w14:paraId="0E31572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разнообразим коллективную работу в лагере с помощью этих традиционных методов. Однако особое внимание уделяем интерактивному обучению, включающему социально-психологические тренинги, ролевые игры и дискуссии. Здесь дети не просто познакомятся с теоретическими знаниями, а активно погрузятся в практическое решение конкретных ситуаций, что значительно повышает уровень их вовлеченности и осмысленности происходящего.</w:t>
      </w:r>
    </w:p>
    <w:p w14:paraId="15E956E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20218">
          <w:type w:val="nextColumn"/>
          <w:pgSz w:w="11906" w:h="16838"/>
          <w:pgMar w:top="851" w:right="851" w:bottom="851" w:left="1701" w:header="709" w:footer="709" w:gutter="0"/>
          <w:paperSrc w:first="15" w:other="15"/>
          <w:cols w:space="72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разнообразие методов реализации программы создает насыщенную и разностороннюю среду для развития детей, способствуя их личностному и социальному росту в ходе летнего отдыха</w:t>
      </w:r>
      <w:bookmarkStart w:id="12" w:name="_Toc12"/>
    </w:p>
    <w:p w14:paraId="33B78654" w14:textId="77777777" w:rsidR="00C20218" w:rsidRPr="005E7CD3" w:rsidRDefault="001A5F10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5E7CD3">
        <w:rPr>
          <w:rFonts w:ascii="Times New Roman" w:hAnsi="Times New Roman" w:cs="Times New Roman"/>
          <w:color w:val="000000" w:themeColor="text1"/>
        </w:rPr>
        <w:lastRenderedPageBreak/>
        <w:t>2. Содержание программы</w:t>
      </w:r>
      <w:bookmarkEnd w:id="12"/>
    </w:p>
    <w:p w14:paraId="22A91704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4BE4A767" w14:textId="414CBD2F" w:rsidR="00C20218" w:rsidRDefault="001A5F1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</w:t>
      </w:r>
      <w:r w:rsidR="00956098" w:rsidRPr="00956098">
        <w:rPr>
          <w:rFonts w:ascii="Times New Roman" w:hAnsi="Times New Roman" w:cs="Times New Roman"/>
          <w:color w:val="000000" w:themeColor="text1"/>
          <w:sz w:val="28"/>
          <w:szCs w:val="28"/>
        </w:rPr>
        <w:t>«Пространство наших достижений!»</w:t>
      </w:r>
      <w:r w:rsidRPr="00956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направлена на развитие у участников новых навыков и умений, которые помогут им стать более уверенными в себе и позитивно настроенными личностями. В ходе смены ребята, именуемые "Летние </w:t>
      </w:r>
      <w:proofErr w:type="spellStart"/>
      <w:r w:rsidR="00513A5F">
        <w:rPr>
          <w:rFonts w:ascii="Times New Roman" w:hAnsi="Times New Roman" w:cs="Times New Roman"/>
          <w:color w:val="000000" w:themeColor="text1"/>
          <w:sz w:val="28"/>
          <w:szCs w:val="28"/>
        </w:rPr>
        <w:t>вектор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сеттеры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", погрузятся в увлекательный мир творчества, самовыражения и командной работы. </w:t>
      </w:r>
      <w:r>
        <w:rPr>
          <w:rFonts w:ascii="Times New Roman" w:hAnsi="Times New Roman"/>
          <w:color w:val="000000" w:themeColor="text1"/>
          <w:sz w:val="28"/>
          <w:szCs w:val="28"/>
        </w:rPr>
        <w:t>Сюжетно-ролевая игра, как форма жизнедеятельности, даёт большие возможности для формирования позитивной направленности личности ребёнка.</w:t>
      </w:r>
    </w:p>
    <w:p w14:paraId="1DF7080A" w14:textId="54E74008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протяжении всей смены участники и организаторы будут следовать установленным законам и традициям лагеря, что создаст атмосферу единства и поддержки. Участники объединяются в </w:t>
      </w:r>
      <w:r w:rsidR="00FA1FB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Отряды</w:t>
      </w:r>
      <w:r w:rsidR="00FA1FB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где придумают креативные названия, разработают уникальные традиции и сформируют внешний облик своих отрядов в соответствии с тематикой программы.</w:t>
      </w:r>
    </w:p>
    <w:p w14:paraId="28FC3782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жизнедеятельности лагеря осуществляется через органы самоуправления, которые помогут развивать лидерские качества и ответственность среди участников. В лагере будут действовать следующие органы:</w:t>
      </w:r>
    </w:p>
    <w:p w14:paraId="6EEA41D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 Координаторов — отвечает за общую координацию программ и инициатив.</w:t>
      </w:r>
    </w:p>
    <w:p w14:paraId="2BEC466C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Группа — организует культурные мероприятия и конкурсы.</w:t>
      </w:r>
    </w:p>
    <w:p w14:paraId="22565FFF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Команда Спорта — отвечает за физические активности и спортивные состязания.</w:t>
      </w:r>
    </w:p>
    <w:p w14:paraId="66AD8D6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Эко-Отряд — заботится о природоохранных мероприятиях и акциях по защите экологии.</w:t>
      </w:r>
    </w:p>
    <w:p w14:paraId="2B16AB7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Медиа Отряд —отвечает за медиа освещение мероприятий и событий лагеря.</w:t>
      </w:r>
    </w:p>
    <w:p w14:paraId="1FBCE885" w14:textId="187292C6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программа </w:t>
      </w:r>
      <w:r w:rsidR="005E7CD3" w:rsidRPr="004606F5">
        <w:rPr>
          <w:rFonts w:ascii="Times New Roman" w:hAnsi="Times New Roman" w:cs="Times New Roman"/>
          <w:color w:val="000000" w:themeColor="text1"/>
          <w:sz w:val="28"/>
          <w:szCs w:val="28"/>
        </w:rPr>
        <w:t>«Пространство наших достижений!»</w:t>
      </w:r>
      <w:r w:rsidR="005E7C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станет не только местом для отдыха, но и средой для формирования позитивной мышления и социально активной личности каждого участника.</w:t>
      </w:r>
    </w:p>
    <w:p w14:paraId="2D310C8F" w14:textId="77777777" w:rsidR="00C20218" w:rsidRDefault="001A5F10">
      <w:pPr>
        <w:pStyle w:val="2"/>
        <w:spacing w:before="0" w:line="360" w:lineRule="auto"/>
        <w:jc w:val="center"/>
        <w:rPr>
          <w:color w:val="000000" w:themeColor="text1"/>
        </w:rPr>
      </w:pPr>
      <w:bookmarkStart w:id="13" w:name="_Toc13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lastRenderedPageBreak/>
        <w:t>Этапы реализации программы</w:t>
      </w:r>
      <w:bookmarkEnd w:id="13"/>
    </w:p>
    <w:p w14:paraId="4DBBA669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2597"/>
        <w:gridCol w:w="6078"/>
      </w:tblGrid>
      <w:tr w:rsidR="00C20218" w14:paraId="4BA8BE87" w14:textId="77777777">
        <w:tc>
          <w:tcPr>
            <w:tcW w:w="737" w:type="dxa"/>
          </w:tcPr>
          <w:p w14:paraId="32EBE988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</w:p>
        </w:tc>
        <w:tc>
          <w:tcPr>
            <w:tcW w:w="2632" w:type="dxa"/>
          </w:tcPr>
          <w:p w14:paraId="1F6AC2A7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Этапы</w:t>
            </w:r>
          </w:p>
        </w:tc>
        <w:tc>
          <w:tcPr>
            <w:tcW w:w="7052" w:type="dxa"/>
          </w:tcPr>
          <w:p w14:paraId="5DBA35A4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</w:tr>
      <w:tr w:rsidR="00C20218" w14:paraId="65D0EC02" w14:textId="77777777">
        <w:tc>
          <w:tcPr>
            <w:tcW w:w="737" w:type="dxa"/>
          </w:tcPr>
          <w:p w14:paraId="23A214BD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2632" w:type="dxa"/>
          </w:tcPr>
          <w:p w14:paraId="1C026C61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Подготовительный</w:t>
            </w:r>
          </w:p>
          <w:p w14:paraId="24049749" w14:textId="77777777" w:rsidR="00C20218" w:rsidRDefault="00C2021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52" w:type="dxa"/>
          </w:tcPr>
          <w:p w14:paraId="5F2CA163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 3 месяца до открытия летнего оздоровительного лагеря начинается подготовка к летнему сезону:</w:t>
            </w:r>
          </w:p>
          <w:p w14:paraId="4E3832F3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разработка программы деятельности летнего детского оздоровительного   лагеря;</w:t>
            </w:r>
          </w:p>
          <w:p w14:paraId="5D0761E7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-подбор кадров для работы в лагере;</w:t>
            </w:r>
          </w:p>
          <w:p w14:paraId="7F43BBA6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подготовка методического материала для работников лагеря;</w:t>
            </w:r>
          </w:p>
          <w:p w14:paraId="6482BC40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издание приказов о проведении летней кампании;</w:t>
            </w:r>
          </w:p>
          <w:p w14:paraId="067CC14A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-составление необходимой документации для деятельности лагеря (должностные обязанности, инструкции т. д.);</w:t>
            </w:r>
          </w:p>
          <w:p w14:paraId="7B0FE5C8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подготовка материально-технической базы;</w:t>
            </w:r>
          </w:p>
          <w:p w14:paraId="2BEF28D0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получение паспорта готовности.</w:t>
            </w:r>
          </w:p>
          <w:p w14:paraId="10FD707B" w14:textId="77777777" w:rsidR="00C20218" w:rsidRDefault="00C20218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</w:p>
        </w:tc>
      </w:tr>
      <w:tr w:rsidR="00C20218" w14:paraId="023CD38B" w14:textId="77777777">
        <w:tc>
          <w:tcPr>
            <w:tcW w:w="737" w:type="dxa"/>
          </w:tcPr>
          <w:p w14:paraId="1AFAF3F4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32" w:type="dxa"/>
          </w:tcPr>
          <w:p w14:paraId="286D8859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Организационный</w:t>
            </w:r>
          </w:p>
          <w:p w14:paraId="0D14745C" w14:textId="77777777" w:rsidR="00C20218" w:rsidRDefault="00C2021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52" w:type="dxa"/>
          </w:tcPr>
          <w:p w14:paraId="64C09F79" w14:textId="79DAE6A1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  В первый день идет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формирование отрядов. Запуск программы </w:t>
            </w:r>
            <w:r w:rsidR="005E7CD3" w:rsidRPr="004606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«Пространство наших достижений!»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Первая линейка знакомит ребят с территорией и местами, где будут разворачиваться все события смены, и где будут происходить все режимные моменты, знакомство с режимом работы лагеря и правилами жизнедеятельности лагеря. В отрядах в течение первых трех дней идет активная подготовка к открытию смены: ребята учат девиз, отрядную песню, оформляют отрядный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уголок. Проводятся выборы в актив отряда и формирование органов самоуправления. В организационный период с помощью психолога происходит психологическая адаптация детей к условиям проживания в лагере, они получают общее представление о смене, об игре. Проходит входное анкетирование.</w:t>
            </w:r>
          </w:p>
          <w:p w14:paraId="4CB2CBAF" w14:textId="77777777" w:rsidR="00C20218" w:rsidRDefault="00C2021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20218" w14:paraId="34F1CBA5" w14:textId="77777777">
        <w:tc>
          <w:tcPr>
            <w:tcW w:w="737" w:type="dxa"/>
          </w:tcPr>
          <w:p w14:paraId="728C1C3D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632" w:type="dxa"/>
          </w:tcPr>
          <w:p w14:paraId="04243877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Основной</w:t>
            </w:r>
          </w:p>
          <w:p w14:paraId="7C96F1C9" w14:textId="77777777" w:rsidR="00C20218" w:rsidRDefault="00C2021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52" w:type="dxa"/>
          </w:tcPr>
          <w:p w14:paraId="45C6B3F0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 Основной деятельностью этого этапа является:</w:t>
            </w:r>
          </w:p>
          <w:p w14:paraId="72F1EB35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реализация основной идеи смены;</w:t>
            </w:r>
          </w:p>
          <w:p w14:paraId="45D9351B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вовлечение детей и подростков в различные виды коллективно- творческих дел;</w:t>
            </w:r>
          </w:p>
          <w:p w14:paraId="38D73988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работа творческих мастерских;</w:t>
            </w:r>
          </w:p>
          <w:p w14:paraId="33C6DF63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период активной работы в отрядах, в самоуправлении;</w:t>
            </w:r>
          </w:p>
          <w:p w14:paraId="6F74AFA8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-образовательная деятельность; </w:t>
            </w:r>
          </w:p>
          <w:p w14:paraId="6A839FF0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-оздоровительная деятельность; </w:t>
            </w:r>
          </w:p>
          <w:p w14:paraId="569BA735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-культурно-досуговая деятельность;</w:t>
            </w:r>
          </w:p>
          <w:p w14:paraId="2C6A811C" w14:textId="77777777" w:rsidR="00C20218" w:rsidRDefault="001A5F10">
            <w:pPr>
              <w:spacing w:after="0" w:line="360" w:lineRule="auto"/>
              <w:ind w:left="242" w:hanging="242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-методическая работа с воспитателями, вожатыми.</w:t>
            </w:r>
          </w:p>
          <w:p w14:paraId="0CE7D562" w14:textId="77777777" w:rsidR="00C20218" w:rsidRDefault="00C20218">
            <w:pPr>
              <w:spacing w:after="0" w:line="360" w:lineRule="auto"/>
              <w:ind w:left="242" w:hanging="242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20218" w14:paraId="6D0D9B27" w14:textId="77777777">
        <w:tc>
          <w:tcPr>
            <w:tcW w:w="737" w:type="dxa"/>
          </w:tcPr>
          <w:p w14:paraId="3B1E57E0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32" w:type="dxa"/>
          </w:tcPr>
          <w:p w14:paraId="161E0B89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Заключительный</w:t>
            </w:r>
          </w:p>
        </w:tc>
        <w:tc>
          <w:tcPr>
            <w:tcW w:w="7052" w:type="dxa"/>
          </w:tcPr>
          <w:p w14:paraId="19AD5479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Содержание этапа:</w:t>
            </w:r>
          </w:p>
          <w:p w14:paraId="298E674C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-закрытие смены (последний день смены);</w:t>
            </w:r>
          </w:p>
          <w:p w14:paraId="571D9112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-сбор отчетного материала; </w:t>
            </w:r>
          </w:p>
          <w:p w14:paraId="24533DCD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-анализ реализации программы и выработка рекомендаций; </w:t>
            </w:r>
          </w:p>
          <w:p w14:paraId="2876A848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-выпуск статей, заметок в СМИ;</w:t>
            </w:r>
          </w:p>
          <w:p w14:paraId="6B229E95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подведение итогов смены;</w:t>
            </w:r>
          </w:p>
          <w:p w14:paraId="2A2A9E76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выработка предложений детьми, родителями, педагогами, внесенными по деятельности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летнего оздоровительного лагеря на следующий год;</w:t>
            </w:r>
          </w:p>
          <w:p w14:paraId="400DD0BC" w14:textId="77777777" w:rsidR="00C20218" w:rsidRDefault="001A5F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подведение итогов работы, анализ деятельности воспитателей, на торжественной линейке закрытия смены ребятам вручаются грамоты и дипломы за активное участие в жизни лагеря, спортивные достижения и творческие успехи, благодарственные письма родителям.</w:t>
            </w:r>
          </w:p>
        </w:tc>
      </w:tr>
      <w:tr w:rsidR="00C20218" w14:paraId="44D39D0C" w14:textId="77777777">
        <w:tc>
          <w:tcPr>
            <w:tcW w:w="737" w:type="dxa"/>
          </w:tcPr>
          <w:p w14:paraId="3E0625B9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632" w:type="dxa"/>
          </w:tcPr>
          <w:p w14:paraId="0CE1FC1B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Аналитический</w:t>
            </w:r>
          </w:p>
        </w:tc>
        <w:tc>
          <w:tcPr>
            <w:tcW w:w="7052" w:type="dxa"/>
          </w:tcPr>
          <w:p w14:paraId="54915FBD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Этот этап проводится после завершения лагерной сены и включает себя:</w:t>
            </w:r>
          </w:p>
          <w:p w14:paraId="6812BDE2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сбор обратной связи, проведение анкетирования с педагогами, детьми и их родителями для оценки качества проведённой летней компании;</w:t>
            </w:r>
          </w:p>
          <w:p w14:paraId="320B7A58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выявление сильных и слабых сторон работы лагеря</w:t>
            </w:r>
          </w:p>
          <w:p w14:paraId="7D614361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-обработка полученных данных, выделение ключевых тенденций и успешных практик, которые могут быть использованы в будущем;</w:t>
            </w:r>
          </w:p>
          <w:p w14:paraId="1762D009" w14:textId="77777777" w:rsidR="00C20218" w:rsidRDefault="001A5F1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-разработка конкретного плана действий по улучшению работы лагеря на основе анализа результатов прошедших смен.</w:t>
            </w:r>
          </w:p>
        </w:tc>
      </w:tr>
    </w:tbl>
    <w:p w14:paraId="053C9C8C" w14:textId="77777777" w:rsidR="00C20218" w:rsidRDefault="00C20218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14E4968" w14:textId="5DF683B3" w:rsidR="00C20218" w:rsidRDefault="001A5F10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данной образовательной программы происходит в течение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трех летних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месяцев с 30 мая по 31 августа 202</w:t>
      </w:r>
      <w:r w:rsidR="005E7CD3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года. На протяжении шести лагерных смен разворачивается тематический сюжет в соответствии с выбранной тематикой каждой смены. Ключевые мероприятия каждой смены соответствуют целям, задачам и направленности образовательной программы.</w:t>
      </w:r>
    </w:p>
    <w:p w14:paraId="3362C425" w14:textId="552759F8" w:rsidR="00C20218" w:rsidRDefault="00C20218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1B3672B" w14:textId="77777777" w:rsidR="005E7CD3" w:rsidRDefault="005E7CD3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F0B7D1B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bookmarkStart w:id="14" w:name="_Toc14"/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lastRenderedPageBreak/>
        <w:t>Направления реализации программы</w:t>
      </w:r>
      <w:bookmarkEnd w:id="14"/>
    </w:p>
    <w:p w14:paraId="26CB6CF5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651FC3B3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направления деятельности:</w:t>
      </w:r>
    </w:p>
    <w:p w14:paraId="0EA39BEC" w14:textId="77777777" w:rsidR="00C20218" w:rsidRDefault="001A5F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Гражданско-патриотическое. </w:t>
      </w:r>
    </w:p>
    <w:p w14:paraId="35A163CF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Патриотизм – энергия созидания. Поднимая государственный флаг под гимн РФ, мы тем самым проявляем любовь и уважение к своей Родине, гордость за принадлежность к гражданам России. Комплекс мероприятий патриотической тематики лег в основу воспитательной работы всех смен лагеря. Также данное направление может включать в себя изучение правовых основ, исторического прошлого и настоящего РФ, формирование активной гражданской позиции (выборы, дебаты, тематические линейки памяти, мероприятия, посвящённые тематике войны и др.). </w:t>
      </w:r>
    </w:p>
    <w:p w14:paraId="0B7EC316" w14:textId="77777777" w:rsidR="00C20218" w:rsidRDefault="001A5F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Профориентационное.</w:t>
      </w:r>
    </w:p>
    <w:p w14:paraId="190ED00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комплекс условий, способствующих раннему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профориентированию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определению предпрофильной подготовки, сохранению и укреплению здоровья детей и подростков в летний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период.Содействие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формирования у воспитанников ценностного отношения к труду, понимание его роли в жизни человека и общества путем раннего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профориентирования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7–12  лет и определения предпрофильной подготовки для подростков 13-14 лет.</w:t>
      </w:r>
    </w:p>
    <w:p w14:paraId="684F5663" w14:textId="77777777" w:rsidR="00C20218" w:rsidRDefault="001A5F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Творческое. </w:t>
      </w:r>
    </w:p>
    <w:p w14:paraId="46B1F67F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смены спланированы таким образом, чтобы каждый ребенок любого возраста мог принять в них активное участие. Все мероприятия направлены на раскрытие творческого потенциала ребенка и дают возможность проявить таланты и способности (актерские, вокальные, хореографические, лидерские, прикладные и пр.) </w:t>
      </w:r>
    </w:p>
    <w:p w14:paraId="344A3A82" w14:textId="46904374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каждого есть возможность попробовать себя в различных видах деятельности и в разных социальных ролях: исполнителя, наблюдателя, организатора, генератора идей, что способствует социализации. </w:t>
      </w:r>
    </w:p>
    <w:p w14:paraId="27789D19" w14:textId="592F8765" w:rsidR="00FA1FB6" w:rsidRDefault="00FA1FB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6A1A31" w14:textId="77777777" w:rsidR="00FA1FB6" w:rsidRDefault="00FA1FB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B354EF" w14:textId="77777777" w:rsidR="00C20218" w:rsidRDefault="001A5F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Лидерство.</w:t>
      </w:r>
    </w:p>
    <w:p w14:paraId="60CE2825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Современный мир предъявляет молодому поколению новые требования. Главным и наиболее важными качествами становятся мобильность и конкурентоспособность. Особенно сложно определяться в динамичном мире подростку. Очень важно, чтобы подросток научился правильно оценивать окружающий мир и позиционировать себя в нём. Для собственной успешности в социуме подростку необходимы определённые компетентности, с помощью которых он сможет не только заявлять собственную позицию, но и активно реализовывать её в рамках определённой деятельности. В программе заложены мероприятия, мастер-классы, ориентированные на выявление и реализацию лидерского потенциала подростков. Всё это поможет ребёнку более полно осознать свой лидерский потенциал и пути его развития в рамках личной и общественно- полезной деятельности.</w:t>
      </w:r>
    </w:p>
    <w:p w14:paraId="5FE6ECAE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Самоуправление – это возможность детей и подростков решать ситуации, касающиеся управления внутренней жизнью своего коллектива в соответствии с правилами и законам, принятыми в лагере. </w:t>
      </w:r>
    </w:p>
    <w:p w14:paraId="3912B5DD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данной программы касается, прежде всего, выбора предлагаемых видов деятельности и способности самостоятельно принимать различные решения, самостоятельно отвечать за свои поступки, самим оценивать результаты своей и чужой деятельности, самим планировать и реализовывать деятельность своего отряда и даже лагеря.  </w:t>
      </w:r>
    </w:p>
    <w:p w14:paraId="1DD7B34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Детское самоуправление носит характер ролевой игры. Оно способствует формированию характера, слиянию эмоционально-нравственного и социального аспекта в развитии каждого ребенка. Воспитанники пробуют себя в роли организатора, контролёра, мастера дела, накапливают опыт преодоления трудностей социализации, развивают чувство ответственности.</w:t>
      </w:r>
    </w:p>
    <w:p w14:paraId="77059C62" w14:textId="77777777" w:rsidR="00C20218" w:rsidRDefault="001A5F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Спортивно-оздоровительное.</w:t>
      </w:r>
    </w:p>
    <w:p w14:paraId="2D4D438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загородном лагере двигательная активность детей организована в течение дня по расписанию: ежедневно проводится утренняя гимнастика, которой дети занимаются на свежем воздухе. На спортивных площадках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организованы различные виды спортивных соревнований с учетом их зрелищности и массовости, — это «веселые старты», волейбол, пионербол, баскетбол, футбол, веревочный курс, эстафета и т. д. Особое внимание уделяется обучению способам сохранения и сбережения здоровья, профилактической работе, соблюдению режима дня и правильному питанию.</w:t>
      </w:r>
    </w:p>
    <w:p w14:paraId="51E16AC0" w14:textId="77777777" w:rsidR="005E7CD3" w:rsidRDefault="005E7CD3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5" w:name="_Toc15"/>
    </w:p>
    <w:p w14:paraId="0824697D" w14:textId="3A89C1ED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Модель игрового взаимодействия</w:t>
      </w:r>
      <w:bookmarkEnd w:id="15"/>
    </w:p>
    <w:p w14:paraId="28688FD2" w14:textId="21C59B39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летнего отдыха </w:t>
      </w:r>
      <w:r w:rsidRPr="00A341F6">
        <w:rPr>
          <w:rFonts w:ascii="Times New Roman" w:hAnsi="Times New Roman" w:cs="Times New Roman"/>
          <w:sz w:val="28"/>
          <w:szCs w:val="28"/>
        </w:rPr>
        <w:t xml:space="preserve">«Пространство наших достижений!» </w:t>
      </w:r>
      <w:proofErr w:type="gramStart"/>
      <w:r w:rsidRPr="00A341F6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341F6">
        <w:rPr>
          <w:rFonts w:ascii="Times New Roman" w:hAnsi="Times New Roman" w:cs="Times New Roman"/>
          <w:sz w:val="28"/>
          <w:szCs w:val="28"/>
        </w:rPr>
        <w:t xml:space="preserve"> не про отдых, а осмысленное путешествие по ключевым направлениям развития личности. Это пространство проб, открытий и роста, где каждый ребенок становится активным участником собственного развития, исследователем себя и окружающего мира.</w:t>
      </w:r>
    </w:p>
    <w:p w14:paraId="4E62323F" w14:textId="7D59EE71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Современный мир находится в постоянном движении. Он меняется, ускоряется, перекраивается заново каждый день. То, что еще недавно казалось привычным и устойчивым, сегодня приобретает новые формы и значения. Меняются технологии, трансформируются профессии, переплетаются культуры, а вместе с этим меняется и человек - его взгляды, интересы, стиль жизни. Сегодня стиль жизни </w:t>
      </w:r>
      <w:proofErr w:type="gramStart"/>
      <w:r w:rsidRPr="00A341F6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341F6">
        <w:rPr>
          <w:rFonts w:ascii="Times New Roman" w:hAnsi="Times New Roman" w:cs="Times New Roman"/>
          <w:sz w:val="28"/>
          <w:szCs w:val="28"/>
        </w:rPr>
        <w:t xml:space="preserve"> не просто внешний образ. Это способ мыслить. Принимать решения, взаимодействовать с окружающими и выражать себя в мире. Это отражение внутренних ценностей, жизненных ориентиров и личных достижений. В условиях стремительных изменений особенно важно научиться понимать себя, свои сильные стороны и возможности, уметь выбирать направление движения и уверенно идти вперед.</w:t>
      </w:r>
    </w:p>
    <w:p w14:paraId="1954F457" w14:textId="500D80BC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Программа создана как многогранная модель, объединяющая опыт прошлого, вызовы настоящего и ориентиры будущего. Она помогает участникам прикоснуться к миру профессий и лидерства, раскрыть творческий потенциал, осмыслить ценности патриотизма, погрузится в научное познание и укрепить физическое и эмоциональное здоровье. </w:t>
      </w:r>
    </w:p>
    <w:p w14:paraId="77EF92E9" w14:textId="49381AFC" w:rsidR="00C20218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Каждая смена — это отдельный вектор, задающий направление движения, но вместе они формируют единое пространство достижений, где важен не только результат, но и путь к нему. Здесь ценится инициатива, </w:t>
      </w:r>
      <w:r w:rsidRPr="00A341F6">
        <w:rPr>
          <w:rFonts w:ascii="Times New Roman" w:hAnsi="Times New Roman" w:cs="Times New Roman"/>
          <w:sz w:val="28"/>
          <w:szCs w:val="28"/>
        </w:rPr>
        <w:lastRenderedPageBreak/>
        <w:t xml:space="preserve">командная работа, личный выбор и умение видеть в каждом дне возможность стать лучше. </w:t>
      </w:r>
    </w:p>
    <w:p w14:paraId="0CE7E09B" w14:textId="77777777" w:rsidR="00C20218" w:rsidRPr="00A341F6" w:rsidRDefault="001A5F10" w:rsidP="00A341F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41F6">
        <w:rPr>
          <w:rFonts w:ascii="Times New Roman" w:hAnsi="Times New Roman" w:cs="Times New Roman"/>
          <w:color w:val="000000" w:themeColor="text1"/>
          <w:sz w:val="28"/>
          <w:szCs w:val="28"/>
        </w:rPr>
        <w:t>Наша программа представляет собой увлекательный и многогранный игровой проект, в котором участвуют все дети лагеря. На протяжении всей смены участники погружаются в атмосферу творческих открытий и активного взаимодействия, направленных на развитие личных и социальных навыков.</w:t>
      </w:r>
    </w:p>
    <w:p w14:paraId="3D67DA1E" w14:textId="77777777" w:rsidR="00C20218" w:rsidRPr="00A341F6" w:rsidRDefault="001A5F10" w:rsidP="00A341F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41F6">
        <w:rPr>
          <w:rFonts w:ascii="Times New Roman" w:hAnsi="Times New Roman"/>
          <w:color w:val="000000" w:themeColor="text1"/>
          <w:sz w:val="28"/>
          <w:szCs w:val="28"/>
        </w:rPr>
        <w:t>Все смены различаются по тематике: от социально-гуманитарной до научной, спортивной и художественной. Это создает возможность для участников углубляться в разные области, развивая свои интересы и навыки.</w:t>
      </w:r>
    </w:p>
    <w:p w14:paraId="54277C93" w14:textId="77777777" w:rsidR="00C20218" w:rsidRPr="00A341F6" w:rsidRDefault="001A5F10" w:rsidP="00A341F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41F6">
        <w:rPr>
          <w:rFonts w:ascii="Times New Roman" w:hAnsi="Times New Roman"/>
          <w:color w:val="000000" w:themeColor="text1"/>
          <w:sz w:val="28"/>
          <w:szCs w:val="28"/>
        </w:rPr>
        <w:t>Нашей командой была разработана программа, которая поможет детям постичь тренды медиапространства, вспомнить уроки прошлого, укрепить здоровье, проявить таланты и открыть для себя много нового:</w:t>
      </w:r>
    </w:p>
    <w:p w14:paraId="78069BB2" w14:textId="77777777" w:rsidR="00A341F6" w:rsidRPr="00A341F6" w:rsidRDefault="00A341F6" w:rsidP="00A341F6">
      <w:pPr>
        <w:numPr>
          <w:ilvl w:val="0"/>
          <w:numId w:val="35"/>
        </w:num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«Вектор: профориентация» 30.05.26 - 12.06.26 - профориентационная. </w:t>
      </w:r>
    </w:p>
    <w:p w14:paraId="309002E9" w14:textId="4BA9B60E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Программа смены ориентирована на детей и подростков, заинтересованных в поиске и осознании своих профессиональных интересов и возможностей. В условиях современного мира, где выбор профессии во многом определяет дальнейший жизненный путь, основной целью программы является помощь участникам в выявлении сильных сторон, развитии навыков самопрезентации и формировании уверенного достижения к поставленным целям. </w:t>
      </w:r>
    </w:p>
    <w:p w14:paraId="0253F5C7" w14:textId="0084D82D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В течении смены ребята будут принимать участие в разнообразных профориентационных квестах, деловых симуляциях, и интерактивных формах работы под руководством специалистов из различных профессиональных сфер. Программа позволяет познакомится с профессиональными ролями, а также освоить целеполагание и научится выстраивать различные пути достижения личных и профессиональных целей.</w:t>
      </w:r>
    </w:p>
    <w:p w14:paraId="6A0873E2" w14:textId="77777777" w:rsidR="00A341F6" w:rsidRPr="00A341F6" w:rsidRDefault="00A341F6" w:rsidP="00A341F6">
      <w:pPr>
        <w:numPr>
          <w:ilvl w:val="0"/>
          <w:numId w:val="35"/>
        </w:num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«Вектор: лидерства» 15.06.26 - 28.06.26 - лидерская.</w:t>
      </w:r>
    </w:p>
    <w:p w14:paraId="6152A5D4" w14:textId="766F24D7" w:rsidR="00A341F6" w:rsidRPr="00A341F6" w:rsidRDefault="00A341F6" w:rsidP="00A341F6">
      <w:pPr>
        <w:spacing w:after="0" w:line="360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Программа ориентирована на развитие ключевых компетенций, необходимых современному лидеру: эффективной коммуникации, критического мышления, умения работать в команде и творческого подхода к решению задач. </w:t>
      </w:r>
    </w:p>
    <w:p w14:paraId="3AB0A91B" w14:textId="506F021C" w:rsidR="00A341F6" w:rsidRPr="00A341F6" w:rsidRDefault="00A341F6" w:rsidP="00A341F6">
      <w:pPr>
        <w:spacing w:after="0" w:line="360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lastRenderedPageBreak/>
        <w:t xml:space="preserve">В ходе смены участники смогут попробовать себя в социальных практикумах, направленных на раскрытие личного потенциала и применение лидерских качеств в практических ситуациях. Особое внимание уделяется индивидуальному развитию каждого ребенка, осознанию собственных сильных сторон и определению направлений дальнейшего роста. </w:t>
      </w:r>
    </w:p>
    <w:p w14:paraId="0AC093FB" w14:textId="4DB0C1AA" w:rsidR="00A341F6" w:rsidRPr="00A341F6" w:rsidRDefault="00A341F6" w:rsidP="00A341F6">
      <w:pPr>
        <w:spacing w:after="0" w:line="360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Разнообразие форм работы на протяжении смены способствует формированию ответственности за коллективные решения и окружающее пространство. Дополняют программу мотивационные встречи с общественными деятелями и лидерами различных сфер, которые помогают участникам поверить в свои возможности и укрепить уверенность в себе.</w:t>
      </w:r>
    </w:p>
    <w:p w14:paraId="18F9B736" w14:textId="5B3F30B6" w:rsidR="00A341F6" w:rsidRPr="00A341F6" w:rsidRDefault="00A341F6" w:rsidP="00A341F6">
      <w:pPr>
        <w:numPr>
          <w:ilvl w:val="0"/>
          <w:numId w:val="35"/>
        </w:num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«Вектор: творчества» 01.07.26 - 14.07.26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41F6">
        <w:rPr>
          <w:rFonts w:ascii="Times New Roman" w:hAnsi="Times New Roman" w:cs="Times New Roman"/>
          <w:sz w:val="28"/>
          <w:szCs w:val="28"/>
        </w:rPr>
        <w:t xml:space="preserve"> досуговая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41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F660D8" w14:textId="77777777" w:rsidR="00A341F6" w:rsidRPr="00A341F6" w:rsidRDefault="00A341F6" w:rsidP="00A341F6">
      <w:pPr>
        <w:spacing w:after="0" w:line="360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Программа направлена на развитие творческих способностей детей в области искусства, музыки и театра, а также на формирование навыков самовыражения и командной работы.</w:t>
      </w:r>
    </w:p>
    <w:p w14:paraId="0CEE0A3A" w14:textId="77777777" w:rsidR="00A341F6" w:rsidRPr="00A341F6" w:rsidRDefault="00A341F6" w:rsidP="00A341F6">
      <w:pPr>
        <w:spacing w:after="0" w:line="360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На протяжении смены участники погружаются в мир творчества через создание арт-резиденций, экспериментальных площадок и творческих лабораторий, что помогает каждому участнику найти свое направление и раскрыть потенциал. </w:t>
      </w:r>
    </w:p>
    <w:p w14:paraId="76F33274" w14:textId="11027A44" w:rsidR="00A341F6" w:rsidRPr="00A341F6" w:rsidRDefault="00A341F6" w:rsidP="00A341F6">
      <w:pPr>
        <w:spacing w:after="0" w:line="360" w:lineRule="auto"/>
        <w:ind w:firstLineChars="250" w:firstLine="7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Дополнительно программа развивает командное взаимодействие, креативное мышление и умение создавать авторские проекты.</w:t>
      </w:r>
    </w:p>
    <w:p w14:paraId="6AE38705" w14:textId="12ADC589" w:rsidR="00A341F6" w:rsidRPr="00A341F6" w:rsidRDefault="00A341F6" w:rsidP="00A341F6">
      <w:pPr>
        <w:numPr>
          <w:ilvl w:val="0"/>
          <w:numId w:val="35"/>
        </w:num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«Вектор: патриотизма» 17.07.26 - 30.07.26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41F6">
        <w:rPr>
          <w:rFonts w:ascii="Times New Roman" w:hAnsi="Times New Roman" w:cs="Times New Roman"/>
          <w:sz w:val="28"/>
          <w:szCs w:val="28"/>
        </w:rPr>
        <w:t xml:space="preserve"> патриотическая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BFC6D3" w14:textId="0E8245E7" w:rsidR="00A341F6" w:rsidRPr="00A341F6" w:rsidRDefault="00A341F6" w:rsidP="00A341F6">
      <w:pPr>
        <w:spacing w:after="0" w:line="360" w:lineRule="auto"/>
        <w:ind w:leftChars="200" w:left="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Программа направлена на формирование у участников уважения к своей Родине, ее культуре, традициям и достижениям, а также на развитие чувства гражданской ответственности. </w:t>
      </w:r>
    </w:p>
    <w:p w14:paraId="193B57CF" w14:textId="43D44595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В течении смены дети участвуют в интерактивных мероприятиях, игровых-тренингах и творческих мастерских, которые способствуют развитию лидерских качеств, командного духа и навыков активного гражданства. </w:t>
      </w:r>
    </w:p>
    <w:p w14:paraId="003BF93D" w14:textId="417E2B1D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Участники расширяют собственные знания о патриотизме, учатся ценить разнообразие мнений, разрабатывать идеи для улучшения местного </w:t>
      </w:r>
      <w:r w:rsidRPr="00A341F6">
        <w:rPr>
          <w:rFonts w:ascii="Times New Roman" w:hAnsi="Times New Roman" w:cs="Times New Roman"/>
          <w:sz w:val="28"/>
          <w:szCs w:val="28"/>
        </w:rPr>
        <w:lastRenderedPageBreak/>
        <w:t xml:space="preserve">сообщества и проявлять инициативу в жизни своего города, сочетая уважение к своим ценностям с уважением к культуре других. </w:t>
      </w:r>
    </w:p>
    <w:p w14:paraId="17D54452" w14:textId="688B681E" w:rsidR="00A341F6" w:rsidRPr="00A341F6" w:rsidRDefault="00A341F6" w:rsidP="00A341F6">
      <w:pPr>
        <w:numPr>
          <w:ilvl w:val="0"/>
          <w:numId w:val="35"/>
        </w:num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«Вектор: науки» 02.08.26 -15.08.26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41F6">
        <w:rPr>
          <w:rFonts w:ascii="Times New Roman" w:hAnsi="Times New Roman" w:cs="Times New Roman"/>
          <w:sz w:val="28"/>
          <w:szCs w:val="28"/>
        </w:rPr>
        <w:t xml:space="preserve"> естественнонаучная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41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AAC93E" w14:textId="77777777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Программа открывает для участников возможность в игровой и практической форме познакомится с миром естественных наук и получить прикладные знания, позволяющие глубже понять процессы, происходящие в окружающей среде. Основной акцент сделан на развитие познавательного интереса, умения анализировать информацию и формирования экологической грамотности. </w:t>
      </w:r>
    </w:p>
    <w:p w14:paraId="11F7345D" w14:textId="1E695153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В течении смены дети включаются в активную исследовательскую деятельность, принимая участие в познавательных формах работы, практических экспериментах и творческих занятиях, направлен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341F6">
        <w:rPr>
          <w:rFonts w:ascii="Times New Roman" w:hAnsi="Times New Roman" w:cs="Times New Roman"/>
          <w:sz w:val="28"/>
          <w:szCs w:val="28"/>
        </w:rPr>
        <w:t>ых на изучение природных явлений.</w:t>
      </w:r>
    </w:p>
    <w:p w14:paraId="4EB17B30" w14:textId="49619832" w:rsidR="00A341F6" w:rsidRPr="00A341F6" w:rsidRDefault="00A341F6" w:rsidP="00A341F6">
      <w:pPr>
        <w:spacing w:after="0" w:line="360" w:lineRule="auto"/>
        <w:ind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Отдельное внимание уделяется вопросам экологической культуры и устойчивого развития. Участники знакомятся с принципами бережного отношения к природе, осознают важность сохранения биоразнообразия и получают представление о формах волонтерской деятельности, направленной на защиту окружающей среды.</w:t>
      </w:r>
    </w:p>
    <w:p w14:paraId="09CFB08A" w14:textId="0BE17B3A" w:rsidR="00A341F6" w:rsidRPr="00A341F6" w:rsidRDefault="00A341F6" w:rsidP="00A341F6">
      <w:pPr>
        <w:numPr>
          <w:ilvl w:val="0"/>
          <w:numId w:val="35"/>
        </w:numPr>
        <w:spacing w:after="0" w:line="360" w:lineRule="auto"/>
        <w:ind w:rightChars="200" w:right="440"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«Вектор: спорта» 18.08.26- 31.08.26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41F6">
        <w:rPr>
          <w:rFonts w:ascii="Times New Roman" w:hAnsi="Times New Roman" w:cs="Times New Roman"/>
          <w:sz w:val="28"/>
          <w:szCs w:val="28"/>
        </w:rPr>
        <w:t xml:space="preserve"> спортивная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B45846" w14:textId="31AB7B9B" w:rsidR="00A341F6" w:rsidRPr="00A341F6" w:rsidRDefault="00A341F6" w:rsidP="00A341F6">
      <w:pPr>
        <w:spacing w:after="0" w:line="360" w:lineRule="auto"/>
        <w:ind w:rightChars="200" w:right="440"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В рамках физкультурно-спортивной смены создаются условия для развития физических навыков, укрепления здоровья и формирования командного взаимодействия. Программа включает разнообразные спортивные активности, такие как футбол, баскетбол, волейбол и плаванье, а также соревнования, турниры и игровые форматы, направленные на повышение уровня физической подготовки.</w:t>
      </w:r>
    </w:p>
    <w:p w14:paraId="44AB73D5" w14:textId="3141F2D9" w:rsidR="00A341F6" w:rsidRPr="00A341F6" w:rsidRDefault="00A341F6" w:rsidP="00A341F6">
      <w:pPr>
        <w:spacing w:after="0" w:line="360" w:lineRule="auto"/>
        <w:ind w:rightChars="200" w:right="440"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 xml:space="preserve">Дополняют спортивную программу познавательные и творческие мероприятия: мастер-классы, викторины и интерактивные занятия, формирующие у детей представление о принципах правильного питания и здорового образа жизни. Под руководством опытных тренеров и инструкторов участники осваивают технические основы видов спорта, а </w:t>
      </w:r>
      <w:r w:rsidRPr="00A341F6">
        <w:rPr>
          <w:rFonts w:ascii="Times New Roman" w:hAnsi="Times New Roman" w:cs="Times New Roman"/>
          <w:sz w:val="28"/>
          <w:szCs w:val="28"/>
        </w:rPr>
        <w:lastRenderedPageBreak/>
        <w:t>также развивают важные личностные качества - целеустремлённость, дисциплину и умение работать в команде.</w:t>
      </w:r>
    </w:p>
    <w:p w14:paraId="00879CB5" w14:textId="77777777" w:rsidR="00A341F6" w:rsidRPr="00A341F6" w:rsidRDefault="00A341F6" w:rsidP="00A341F6">
      <w:pPr>
        <w:spacing w:after="0" w:line="360" w:lineRule="auto"/>
        <w:ind w:rightChars="200" w:right="440" w:firstLineChars="200" w:firstLine="5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41F6">
        <w:rPr>
          <w:rFonts w:ascii="Times New Roman" w:hAnsi="Times New Roman" w:cs="Times New Roman"/>
          <w:sz w:val="28"/>
          <w:szCs w:val="28"/>
        </w:rPr>
        <w:t>В ходе смены дети получают возможность проявить себя на спортивных турнирах, продемонстрировать индивидуальные и командные достижения и принять участие в борьбе за призовые места. Программа способствует созданию поддерживающей атмосферы, развитию дружеских связей и формированию мотивации к активному и здоровому образу жизни.</w:t>
      </w:r>
    </w:p>
    <w:p w14:paraId="348C5D5E" w14:textId="77777777" w:rsidR="00A341F6" w:rsidRDefault="00A341F6">
      <w:pPr>
        <w:tabs>
          <w:tab w:val="left" w:pos="2054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705580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6" w:name="_Toc16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Система детского самоуправления</w:t>
      </w:r>
      <w:bookmarkEnd w:id="16"/>
    </w:p>
    <w:p w14:paraId="7F8CF3E6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5D75CE0A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нашем лагере мы уделяем особое внимание развитию детского самоуправления. Это важный аспект, который позволяет детям развивать лидерские качества, учиться принимать решения и работать в команде. Мы создаем условия для того, чтобы каждый ребенок мог проявить свои таланты и реализовать идеи, а также активно участвовать в жизни лагеря.</w:t>
      </w:r>
    </w:p>
    <w:p w14:paraId="0B6E4FD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ребенок имеет возможность участвовать в организации различных мероприятий, высказывать свои идеи и предлагать интересные проекты. Однако важно отметить, что работа детского самоуправления всегда проходит под внимательным контролем со стороны педагогического состава лагеря.</w:t>
      </w:r>
    </w:p>
    <w:p w14:paraId="21F9CEC3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Старший воспитатель, руководитель смены, руководитель медиа-службы и все воспитатели активно участвуют в процессах самоуправления, направляя и поддерживая детей. Они помогают советами и ресурсами, обеспечивают безопасные условия для творчества и самовыражения, а также обучают детей ответственности за принятые решения. Такое взаимодействие позволяет детям не только развивать свои организаторские навыки, но и получать незабываемый опыт работы в команде, что, безусловно, является важной частью их личностного роста.</w:t>
      </w:r>
    </w:p>
    <w:p w14:paraId="077DD8A6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лагере будут действовать пять основных органов детского самоуправления:</w:t>
      </w:r>
    </w:p>
    <w:p w14:paraId="01ED0890" w14:textId="77777777" w:rsidR="00C20218" w:rsidRDefault="001A5F1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Совет Координаторов: данный орган отвечает за организацию и координацию мероприятий в лагере. В его состав входят представители от каждой группы, которые выбираются на общем собрании. В зону ответственности входит подготовка сцены к мероприятиям, поиск и подготовка службы сцены, координация отрядов перед мероприятиями.</w:t>
      </w:r>
    </w:p>
    <w:p w14:paraId="7D6E2EE3" w14:textId="77777777" w:rsidR="00C20218" w:rsidRDefault="001A5F1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Группа: группа, созданная для реализации культурных и художественных проектов. Члены Творческой Группы подбираются через открытые кастинги и творческие состязания.</w:t>
      </w:r>
    </w:p>
    <w:p w14:paraId="0709AB9D" w14:textId="77777777" w:rsidR="00C20218" w:rsidRDefault="001A5F1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Команда Спорта: отвечает за организацию спортивных мероприятий и соревнований, помощь судьям на спортивных мероприятиях. В команду могут входить дети, которые проявляют интерес к различным видам спорта. Выбор осуществляется на основе заявок и личных достижений в спорте.</w:t>
      </w:r>
    </w:p>
    <w:p w14:paraId="190954DE" w14:textId="77777777" w:rsidR="00C20218" w:rsidRDefault="001A5F10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Эко-Отряд: этот орган организует мероприятия, направленные на заботу о природе и экологии, отвечают за оберегание природных объектов на территории лагеря. Члены Эко-Отряда выбираются среди кандидатов, проявляющих интерес к экологической деятельности и желающих участвовать в акциях по охране природы.</w:t>
      </w:r>
    </w:p>
    <w:p w14:paraId="16099048" w14:textId="77777777" w:rsidR="00C20218" w:rsidRDefault="001A5F1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Медиа Отряд: занимается информационной поддержкой всех мероприятий лагеря, создает контент для социальных сетей и лагерного блога, занимаются созданием видеороликов о новостях в лагере для рубрики </w:t>
      </w:r>
      <w:r>
        <w:rPr>
          <w:rFonts w:ascii="Times New Roman" w:hAnsi="Times New Roman"/>
          <w:color w:val="000000" w:themeColor="text1"/>
          <w:sz w:val="28"/>
          <w:szCs w:val="28"/>
        </w:rPr>
        <w:t>«Берёзки Лайф»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Кандидаты отбираются на основе их творческих работ и навыков в области журналистики и медиа.</w:t>
      </w:r>
    </w:p>
    <w:p w14:paraId="07F0E683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Помимо этого, в лагере действует система дежурных командиров: каждый день в каждом отряде выбирается дежурный командир, который является главным помощником вожатого, следит за дисциплиной, помогает организовать работу отряда 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общелагерных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делах, посещает утренний и вечерний сбор дежурных командиров, транслирует информацию о плане дня отряду. Дежурным командиром может стать любой ребенок из отряда. Как правило, дежурный командир выбирается общим собранием отряда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(голосованием, с предложением кандидата от предыдущего дежурного командира).</w:t>
      </w:r>
    </w:p>
    <w:p w14:paraId="3FC7E696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Процесс осуществления выборов и работы детского самоуправления:</w:t>
      </w:r>
    </w:p>
    <w:p w14:paraId="72E5EEC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Выборы: В начале смены проводится общее собрание, на котором дети обсуждают и выдвигают своих кандидатов в каждый орган самоуправления. Кандидаты могут выдвигаться как самостоятельно, так и быть предложенными другими детьми. В ходе кампании кандидаты представляют свои идеи и планы.</w:t>
      </w:r>
    </w:p>
    <w:p w14:paraId="7A05D31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Голосование: каждому ребенку предоставляется возможность проголосовать за кандидатов, которые, по его мнению, смогут наилучшим образом представлять интересы своей группы. Голосование проходит тайно, что обеспечивает честность и прозрачность процесса.</w:t>
      </w:r>
    </w:p>
    <w:p w14:paraId="4C7FAC76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 органов: после выборов начинаются заседания и встречи органов самоуправления. Каждый орган формулирует свои планы и распределяет обязанности, а также собирает мнения и идеи от остальных детей в лагере.</w:t>
      </w:r>
    </w:p>
    <w:p w14:paraId="590810FE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Отчетность: регулярно проводятся собрания, на которых органы самоуправления отчитываются о проделанной работе и планах на будущее. Это создает открытость и вовлеченность всех детей в процесс самоуправления.</w:t>
      </w:r>
    </w:p>
    <w:p w14:paraId="2580D03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детское самоуправление в нашем лагере не только развивает лидерские и организационные навыки у детей, но и создает атмосферу доверия, сотрудничества и взаимопомощи. Мы уверены, что такие инициативы сделают пребывание в лагере по-настоящему увлекательным и запоминающимся!</w:t>
      </w:r>
    </w:p>
    <w:p w14:paraId="59C0B60E" w14:textId="77777777" w:rsidR="00C20218" w:rsidRDefault="00C2021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151C63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7" w:name="_Toc17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Система мотивации и стимуляции</w:t>
      </w:r>
      <w:bookmarkEnd w:id="17"/>
    </w:p>
    <w:p w14:paraId="31EEF1FC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36C6193A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Важнейшим аспектом организации отдыха в нашем лагере является система мотивации и стимуляции, которая служит основой для создания активной, дружелюбной и увлекательной атмосферы. Реализация мероприятий, направленных на мотивацию детей, помогает укрепить 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уверенность в себе, развить лидерские качества и раскрыть творческий потенциал.</w:t>
      </w:r>
    </w:p>
    <w:p w14:paraId="68C2A740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понимаем, что каждый ребенок уникален, и именно поэтому стараемся создать для них среду, в которой они смогут проявить свои способности и почувствовать свою значимость. Проведение различных мероприятий, таких как спортивные соревнования, творческие конкурсы, викторины и дни здоровья, вдохновляет ребят участвовать и дружить, поддерживая друг друга.</w:t>
      </w:r>
    </w:p>
    <w:p w14:paraId="0E9732A5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активное участие в жизни лагеря, осознание собственного вклада в общую атмосферу, позволяет детям развивать социальные навыки и взаимопонимание. Мы уверены, что правильно организованная система стимуляции способствует не только личностному росту детей, но и укрепляет командный дух и единство в отрядах.</w:t>
      </w:r>
    </w:p>
    <w:p w14:paraId="597EA919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смены мы проводим регулярные промежуточные итоги, на которых воспитатели фиксируют успехи каждого ребенка в отрядных листах. Это позволяет не только отслеживать прогресс, но и создавать дружелюбное и поддерживающее окружение, где достижения каждого отмечаются и поощряются.</w:t>
      </w:r>
    </w:p>
    <w:p w14:paraId="6B2A1705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Одним из ярких событий станет «Экономическая игра», которая будет проходить на протяжении смены. В этой игре дети смогут проявить свою инициативу и активность в таких сферах, как творчество, спорт, труд и социально-значимая деятельность. Высокая степень активности будет способствовать не только личному развитию, но и укреплению командного духа и взаимопомощи среди участников. Результаты игры вдохновят ребят на дальнейшее участие в мероприятиях и поддержание порядка в лагере.</w:t>
      </w:r>
    </w:p>
    <w:p w14:paraId="48C20D15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20218">
          <w:pgSz w:w="11906" w:h="16838"/>
          <w:pgMar w:top="851" w:right="851" w:bottom="851" w:left="1701" w:header="709" w:footer="709" w:gutter="0"/>
          <w:paperSrc w:first="15" w:other="15"/>
          <w:cols w:space="72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завершение каждой смены мы проводим церемонию награждения, на которой отмечаем самых активных участников. Дипломы и грамоты получат не только командиры отрядов и победители конкурсов, но и все активисты лагеря, которые оказали значительное влияние на жизнь нашего сообщества. Также мы будем поощрять участников органов самоуправления, за их неоценимый вклад в организацию мероприятий и создание положительной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атмосферы. Это не только подчеркивает индивидуальные достижения, но и формирует у детей чувство гордости за свои успехи. Также ребята получат сувенирную продукцию с логотипом лагеря, которая станет приятным напоминанием о проведенном времени и достигнутых успехах.</w:t>
      </w:r>
    </w:p>
    <w:p w14:paraId="577CB89E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18" w:name="_Toc18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lastRenderedPageBreak/>
        <w:t>План сетка смены</w:t>
      </w:r>
      <w:bookmarkEnd w:id="18"/>
    </w:p>
    <w:p w14:paraId="75210C5C" w14:textId="6BAB3B14" w:rsidR="00C20218" w:rsidRPr="009403B4" w:rsidRDefault="009403B4" w:rsidP="009403B4">
      <w:pPr>
        <w:numPr>
          <w:ilvl w:val="0"/>
          <w:numId w:val="40"/>
        </w:num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0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«Вектор: профориентация» 30.05.26 - 12.06.26 - профориентационная. </w:t>
      </w:r>
    </w:p>
    <w:tbl>
      <w:tblPr>
        <w:tblStyle w:val="aff3"/>
        <w:tblW w:w="0" w:type="auto"/>
        <w:tblInd w:w="120" w:type="dxa"/>
        <w:tblLook w:val="04A0" w:firstRow="1" w:lastRow="0" w:firstColumn="1" w:lastColumn="0" w:noHBand="0" w:noVBand="1"/>
      </w:tblPr>
      <w:tblGrid>
        <w:gridCol w:w="1887"/>
        <w:gridCol w:w="1984"/>
        <w:gridCol w:w="1956"/>
        <w:gridCol w:w="1928"/>
        <w:gridCol w:w="2371"/>
        <w:gridCol w:w="2029"/>
        <w:gridCol w:w="1810"/>
      </w:tblGrid>
      <w:tr w:rsidR="0089468B" w:rsidRPr="009403B4" w14:paraId="3C1FF87E" w14:textId="77777777" w:rsidTr="00DC6AFE">
        <w:trPr>
          <w:trHeight w:val="195"/>
        </w:trPr>
        <w:tc>
          <w:tcPr>
            <w:tcW w:w="13965" w:type="dxa"/>
            <w:gridSpan w:val="7"/>
          </w:tcPr>
          <w:p w14:paraId="0FE415AB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 смена (30.05.2026-12.06.2026) - профориентационная</w:t>
            </w:r>
          </w:p>
        </w:tc>
      </w:tr>
      <w:tr w:rsidR="0089468B" w:rsidRPr="009403B4" w14:paraId="3AE0AE57" w14:textId="77777777" w:rsidTr="00DC6AFE">
        <w:trPr>
          <w:trHeight w:val="207"/>
        </w:trPr>
        <w:tc>
          <w:tcPr>
            <w:tcW w:w="1887" w:type="dxa"/>
          </w:tcPr>
          <w:p w14:paraId="318CDC88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984" w:type="dxa"/>
          </w:tcPr>
          <w:p w14:paraId="03F51052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956" w:type="dxa"/>
          </w:tcPr>
          <w:p w14:paraId="6B7FD521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928" w:type="dxa"/>
          </w:tcPr>
          <w:p w14:paraId="22204DCC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371" w:type="dxa"/>
          </w:tcPr>
          <w:p w14:paraId="4C5559DC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029" w:type="dxa"/>
          </w:tcPr>
          <w:p w14:paraId="01652318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810" w:type="dxa"/>
          </w:tcPr>
          <w:p w14:paraId="1FFFFEDA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89468B" w:rsidRPr="009403B4" w14:paraId="27393FC2" w14:textId="77777777" w:rsidTr="00DC6AFE">
        <w:trPr>
          <w:trHeight w:val="632"/>
        </w:trPr>
        <w:tc>
          <w:tcPr>
            <w:tcW w:w="10126" w:type="dxa"/>
            <w:gridSpan w:val="5"/>
            <w:vMerge w:val="restart"/>
          </w:tcPr>
          <w:p w14:paraId="588D06F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</w:tcPr>
          <w:p w14:paraId="35516C0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30.05</w:t>
            </w:r>
          </w:p>
          <w:p w14:paraId="0FA92B4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Заезд детей в лагерь</w:t>
            </w:r>
          </w:p>
          <w:p w14:paraId="67EDC5C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Общелагерный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интенсив «Исчезновение вектора»</w:t>
            </w:r>
          </w:p>
        </w:tc>
        <w:tc>
          <w:tcPr>
            <w:tcW w:w="1810" w:type="dxa"/>
          </w:tcPr>
          <w:p w14:paraId="27C9BA6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31.05</w:t>
            </w:r>
          </w:p>
          <w:p w14:paraId="01013AC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«Карьерный старт»</w:t>
            </w:r>
          </w:p>
        </w:tc>
      </w:tr>
      <w:tr w:rsidR="0089468B" w:rsidRPr="009403B4" w14:paraId="699090F8" w14:textId="77777777" w:rsidTr="00DC6AFE">
        <w:trPr>
          <w:trHeight w:val="661"/>
        </w:trPr>
        <w:tc>
          <w:tcPr>
            <w:tcW w:w="10126" w:type="dxa"/>
            <w:gridSpan w:val="5"/>
            <w:vMerge/>
          </w:tcPr>
          <w:p w14:paraId="5A4FD04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</w:tcPr>
          <w:p w14:paraId="42F691E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 «Путь искателя кристаллов»</w:t>
            </w:r>
          </w:p>
        </w:tc>
        <w:tc>
          <w:tcPr>
            <w:tcW w:w="1810" w:type="dxa"/>
          </w:tcPr>
          <w:p w14:paraId="0848BD3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Станционная эстафета «Команда призвания»</w:t>
            </w:r>
          </w:p>
        </w:tc>
      </w:tr>
      <w:tr w:rsidR="0089468B" w:rsidRPr="009403B4" w14:paraId="66D85DA1" w14:textId="77777777" w:rsidTr="00DC6AFE">
        <w:trPr>
          <w:trHeight w:val="1757"/>
        </w:trPr>
        <w:tc>
          <w:tcPr>
            <w:tcW w:w="1887" w:type="dxa"/>
          </w:tcPr>
          <w:p w14:paraId="6A1662B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01.06</w:t>
            </w:r>
          </w:p>
          <w:p w14:paraId="77D5100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открытия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призвания»</w:t>
            </w:r>
          </w:p>
        </w:tc>
        <w:tc>
          <w:tcPr>
            <w:tcW w:w="1984" w:type="dxa"/>
          </w:tcPr>
          <w:p w14:paraId="43D462F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02.06</w:t>
            </w:r>
          </w:p>
          <w:p w14:paraId="45E64F5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Творческое представление отрядных мест «Мастерская талантов»</w:t>
            </w:r>
          </w:p>
        </w:tc>
        <w:tc>
          <w:tcPr>
            <w:tcW w:w="1956" w:type="dxa"/>
          </w:tcPr>
          <w:p w14:paraId="2F7F794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03.06</w:t>
            </w:r>
          </w:p>
          <w:p w14:paraId="485B7D9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Интенсив по </w:t>
            </w:r>
            <w:proofErr w:type="spell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межотрядному</w:t>
            </w:r>
            <w:proofErr w:type="spell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сплочению «Где встречаются пути - рождается дружба»</w:t>
            </w:r>
          </w:p>
          <w:p w14:paraId="78EEE96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</w:tcPr>
          <w:p w14:paraId="007D919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04.06</w:t>
            </w:r>
          </w:p>
          <w:p w14:paraId="6C4791C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Шоу-программа «Круг призванных»</w:t>
            </w:r>
          </w:p>
        </w:tc>
        <w:tc>
          <w:tcPr>
            <w:tcW w:w="2371" w:type="dxa"/>
          </w:tcPr>
          <w:p w14:paraId="10B0F23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05.06</w:t>
            </w:r>
          </w:p>
          <w:p w14:paraId="6F48E25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Научный турнир «Город профессий»</w:t>
            </w:r>
          </w:p>
          <w:p w14:paraId="5A205D4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</w:tcPr>
          <w:p w14:paraId="26A74AD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06.06</w:t>
            </w:r>
          </w:p>
          <w:p w14:paraId="7AEE7F4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Встреча с представителями «Народного фронта» «Вклад в развитие»</w:t>
            </w:r>
          </w:p>
        </w:tc>
        <w:tc>
          <w:tcPr>
            <w:tcW w:w="1810" w:type="dxa"/>
          </w:tcPr>
          <w:p w14:paraId="2A95C5F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07.06</w:t>
            </w:r>
          </w:p>
          <w:p w14:paraId="4ED7B83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«Команда мечты» </w:t>
            </w:r>
          </w:p>
          <w:p w14:paraId="44C2237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(интеллектуальный этап) </w:t>
            </w:r>
          </w:p>
        </w:tc>
      </w:tr>
      <w:tr w:rsidR="0089468B" w:rsidRPr="009403B4" w14:paraId="6846DA74" w14:textId="77777777" w:rsidTr="00DC6AFE">
        <w:trPr>
          <w:trHeight w:val="1061"/>
        </w:trPr>
        <w:tc>
          <w:tcPr>
            <w:tcW w:w="1887" w:type="dxa"/>
          </w:tcPr>
          <w:p w14:paraId="158CE6E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открытия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призвания»</w:t>
            </w:r>
          </w:p>
        </w:tc>
        <w:tc>
          <w:tcPr>
            <w:tcW w:w="1984" w:type="dxa"/>
          </w:tcPr>
          <w:p w14:paraId="5983A1C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Тематические площадки отрядов «Карта профессий»</w:t>
            </w:r>
          </w:p>
        </w:tc>
        <w:tc>
          <w:tcPr>
            <w:tcW w:w="1956" w:type="dxa"/>
          </w:tcPr>
          <w:p w14:paraId="29E167E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Фестиваль лабораторных разработок</w:t>
            </w:r>
          </w:p>
          <w:p w14:paraId="475B7C8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«Профессия мечты»</w:t>
            </w:r>
          </w:p>
        </w:tc>
        <w:tc>
          <w:tcPr>
            <w:tcW w:w="1928" w:type="dxa"/>
          </w:tcPr>
          <w:p w14:paraId="1BC62E8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Развлекательно- поисковая игра «Жизненный ориентир»</w:t>
            </w:r>
          </w:p>
        </w:tc>
        <w:tc>
          <w:tcPr>
            <w:tcW w:w="2371" w:type="dxa"/>
          </w:tcPr>
          <w:p w14:paraId="1CF49E5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Кинофестиваль «Сказания народов»</w:t>
            </w:r>
          </w:p>
        </w:tc>
        <w:tc>
          <w:tcPr>
            <w:tcW w:w="2029" w:type="dxa"/>
          </w:tcPr>
          <w:p w14:paraId="6F6AE4D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Детективная игра «Испытание выбора»</w:t>
            </w:r>
          </w:p>
        </w:tc>
        <w:tc>
          <w:tcPr>
            <w:tcW w:w="1810" w:type="dxa"/>
          </w:tcPr>
          <w:p w14:paraId="72D8F9C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«Команда мечты»</w:t>
            </w:r>
          </w:p>
          <w:p w14:paraId="08F2DE4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(творческий этап)</w:t>
            </w:r>
          </w:p>
        </w:tc>
      </w:tr>
      <w:tr w:rsidR="0089468B" w:rsidRPr="009403B4" w14:paraId="6C4AB703" w14:textId="77777777" w:rsidTr="00DC6AFE">
        <w:trPr>
          <w:trHeight w:val="654"/>
        </w:trPr>
        <w:tc>
          <w:tcPr>
            <w:tcW w:w="1887" w:type="dxa"/>
          </w:tcPr>
          <w:p w14:paraId="013793F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08.06</w:t>
            </w:r>
          </w:p>
          <w:p w14:paraId="4C34664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Конкурс арт-объектов «Мозаика народов»</w:t>
            </w:r>
          </w:p>
          <w:p w14:paraId="1144EC8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C325BC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09.06</w:t>
            </w:r>
          </w:p>
          <w:p w14:paraId="52F769E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Конкурс видеороликов «Фестиваль приключений»</w:t>
            </w:r>
          </w:p>
          <w:p w14:paraId="78A6E53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14:paraId="35B4331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10.06</w:t>
            </w:r>
          </w:p>
          <w:p w14:paraId="5D18D78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закрытия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призвания»</w:t>
            </w:r>
          </w:p>
        </w:tc>
        <w:tc>
          <w:tcPr>
            <w:tcW w:w="1928" w:type="dxa"/>
          </w:tcPr>
          <w:p w14:paraId="1D11AF5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11.06</w:t>
            </w:r>
          </w:p>
          <w:p w14:paraId="4A8046C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Экономическая игра «Формируем бюджет»</w:t>
            </w:r>
          </w:p>
        </w:tc>
        <w:tc>
          <w:tcPr>
            <w:tcW w:w="2371" w:type="dxa"/>
            <w:vMerge w:val="restart"/>
          </w:tcPr>
          <w:p w14:paraId="3628975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12.06</w:t>
            </w:r>
          </w:p>
          <w:p w14:paraId="4E42A3E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Операция «До новых встреч!»</w:t>
            </w:r>
          </w:p>
          <w:p w14:paraId="6D975AD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85D11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9" w:type="dxa"/>
            <w:gridSpan w:val="2"/>
            <w:vMerge w:val="restart"/>
          </w:tcPr>
          <w:p w14:paraId="42B31C1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468B" w:rsidRPr="009403B4" w14:paraId="64FFF1AE" w14:textId="77777777" w:rsidTr="00DC6AFE">
        <w:trPr>
          <w:trHeight w:val="654"/>
        </w:trPr>
        <w:tc>
          <w:tcPr>
            <w:tcW w:w="1887" w:type="dxa"/>
          </w:tcPr>
          <w:p w14:paraId="095BE18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Музыкально-развлекательное событие «Формула успеха»</w:t>
            </w:r>
          </w:p>
        </w:tc>
        <w:tc>
          <w:tcPr>
            <w:tcW w:w="1984" w:type="dxa"/>
          </w:tcPr>
          <w:p w14:paraId="24E8DAF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Театрализованное представление «Карнавал приключений»</w:t>
            </w:r>
          </w:p>
        </w:tc>
        <w:tc>
          <w:tcPr>
            <w:tcW w:w="1956" w:type="dxa"/>
          </w:tcPr>
          <w:p w14:paraId="1425933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Торжественный концерт закрытия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призвания»</w:t>
            </w:r>
          </w:p>
        </w:tc>
        <w:tc>
          <w:tcPr>
            <w:tcW w:w="1928" w:type="dxa"/>
          </w:tcPr>
          <w:p w14:paraId="008DA27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Лагерный аукцион «Вклад в будущее»</w:t>
            </w:r>
          </w:p>
        </w:tc>
        <w:tc>
          <w:tcPr>
            <w:tcW w:w="2371" w:type="dxa"/>
            <w:vMerge/>
          </w:tcPr>
          <w:p w14:paraId="549F526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9" w:type="dxa"/>
            <w:gridSpan w:val="2"/>
            <w:vMerge/>
          </w:tcPr>
          <w:p w14:paraId="7F290DB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E79613" w14:textId="77777777" w:rsidR="0089468B" w:rsidRPr="009403B4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54752607" w14:textId="093BAFF9" w:rsidR="0089468B" w:rsidRDefault="0089468B" w:rsidP="0089468B">
      <w:pPr>
        <w:rPr>
          <w:rFonts w:ascii="Times New Roman" w:hAnsi="Times New Roman" w:cs="Times New Roman"/>
        </w:rPr>
      </w:pPr>
    </w:p>
    <w:p w14:paraId="51DA895F" w14:textId="77777777" w:rsidR="009403B4" w:rsidRPr="009403B4" w:rsidRDefault="009403B4" w:rsidP="0089468B">
      <w:pPr>
        <w:rPr>
          <w:rFonts w:ascii="Times New Roman" w:hAnsi="Times New Roman" w:cs="Times New Roman"/>
        </w:rPr>
      </w:pPr>
    </w:p>
    <w:p w14:paraId="2D40AD31" w14:textId="0BAB659A" w:rsidR="0089468B" w:rsidRPr="009403B4" w:rsidRDefault="009403B4" w:rsidP="009403B4">
      <w:pPr>
        <w:pStyle w:val="af1"/>
        <w:numPr>
          <w:ilvl w:val="0"/>
          <w:numId w:val="40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3B4">
        <w:rPr>
          <w:rFonts w:ascii="Times New Roman" w:hAnsi="Times New Roman" w:cs="Times New Roman"/>
          <w:sz w:val="28"/>
          <w:szCs w:val="28"/>
        </w:rPr>
        <w:lastRenderedPageBreak/>
        <w:t>«Вектор: лидерства» 15.06.26 - 28.06.26 - лидерская.</w:t>
      </w:r>
    </w:p>
    <w:tbl>
      <w:tblPr>
        <w:tblStyle w:val="aff3"/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1762"/>
        <w:gridCol w:w="1949"/>
        <w:gridCol w:w="2096"/>
        <w:gridCol w:w="1953"/>
        <w:gridCol w:w="2058"/>
        <w:gridCol w:w="2086"/>
        <w:gridCol w:w="2076"/>
      </w:tblGrid>
      <w:tr w:rsidR="0089468B" w:rsidRPr="009403B4" w14:paraId="4784D251" w14:textId="77777777" w:rsidTr="00DC6AFE">
        <w:trPr>
          <w:trHeight w:val="179"/>
        </w:trPr>
        <w:tc>
          <w:tcPr>
            <w:tcW w:w="13980" w:type="dxa"/>
            <w:gridSpan w:val="7"/>
          </w:tcPr>
          <w:p w14:paraId="2540F1B1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 смена (15.06.2026-28.06.2026) - лидерская</w:t>
            </w:r>
          </w:p>
        </w:tc>
      </w:tr>
      <w:tr w:rsidR="0089468B" w:rsidRPr="009403B4" w14:paraId="4C54EC97" w14:textId="77777777" w:rsidTr="00DC6AFE">
        <w:trPr>
          <w:trHeight w:val="254"/>
        </w:trPr>
        <w:tc>
          <w:tcPr>
            <w:tcW w:w="1762" w:type="dxa"/>
          </w:tcPr>
          <w:p w14:paraId="4D853E0C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949" w:type="dxa"/>
          </w:tcPr>
          <w:p w14:paraId="0BAA3D49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096" w:type="dxa"/>
          </w:tcPr>
          <w:p w14:paraId="1CFDD4B7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953" w:type="dxa"/>
          </w:tcPr>
          <w:p w14:paraId="50D636FD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058" w:type="dxa"/>
          </w:tcPr>
          <w:p w14:paraId="45085ED4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086" w:type="dxa"/>
          </w:tcPr>
          <w:p w14:paraId="6D2AB977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2076" w:type="dxa"/>
          </w:tcPr>
          <w:p w14:paraId="1B19EAE4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89468B" w:rsidRPr="009403B4" w14:paraId="1B260C07" w14:textId="77777777" w:rsidTr="00DC6AFE">
        <w:trPr>
          <w:trHeight w:val="1948"/>
        </w:trPr>
        <w:tc>
          <w:tcPr>
            <w:tcW w:w="1762" w:type="dxa"/>
          </w:tcPr>
          <w:p w14:paraId="71054CC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15.06</w:t>
            </w:r>
          </w:p>
          <w:p w14:paraId="7360162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Заезд детей в лагерь</w:t>
            </w:r>
          </w:p>
          <w:p w14:paraId="483FEE7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ABA8D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Станционная игра на знакомство с территорией лагеря «Точка отсчета»</w:t>
            </w:r>
          </w:p>
        </w:tc>
        <w:tc>
          <w:tcPr>
            <w:tcW w:w="1949" w:type="dxa"/>
          </w:tcPr>
          <w:p w14:paraId="6F790BA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14:paraId="11C0234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Спортивно-интеллектуальная эстафета «Выбор сильных»</w:t>
            </w:r>
          </w:p>
        </w:tc>
        <w:tc>
          <w:tcPr>
            <w:tcW w:w="2096" w:type="dxa"/>
          </w:tcPr>
          <w:p w14:paraId="131694D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17.06</w:t>
            </w:r>
          </w:p>
          <w:p w14:paraId="6458D67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</w:t>
            </w:r>
            <w:proofErr w:type="gram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открытия 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proofErr w:type="gram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инициативы»</w:t>
            </w:r>
          </w:p>
        </w:tc>
        <w:tc>
          <w:tcPr>
            <w:tcW w:w="1953" w:type="dxa"/>
          </w:tcPr>
          <w:p w14:paraId="3F2895A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18.06</w:t>
            </w:r>
          </w:p>
          <w:p w14:paraId="1303171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Марафон командного взаимодействия «Единый курс»</w:t>
            </w:r>
          </w:p>
          <w:p w14:paraId="789AAAB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953AD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Конкурс рисунков на асфальте «Мы- едины»</w:t>
            </w:r>
          </w:p>
          <w:p w14:paraId="57FF928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</w:tcPr>
          <w:p w14:paraId="02A58DB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19.06</w:t>
            </w:r>
          </w:p>
          <w:p w14:paraId="2439F68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Интеллектуальная игра «Выбор за тобой»</w:t>
            </w:r>
          </w:p>
          <w:p w14:paraId="5EB26A9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</w:tcPr>
          <w:p w14:paraId="7DB0D8E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20.06</w:t>
            </w:r>
          </w:p>
          <w:p w14:paraId="047E2E4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Тематические площадки отрядов «Где </w:t>
            </w: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встречатся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пути, рождается дружба»</w:t>
            </w:r>
          </w:p>
        </w:tc>
        <w:tc>
          <w:tcPr>
            <w:tcW w:w="2076" w:type="dxa"/>
          </w:tcPr>
          <w:p w14:paraId="77C10B5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21.06</w:t>
            </w:r>
          </w:p>
          <w:p w14:paraId="43DDDEE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Лекция о важности лидерской позиции в жизни каждого «Лидер внутри каждого»</w:t>
            </w:r>
          </w:p>
          <w:p w14:paraId="31BC2D6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468B" w:rsidRPr="009403B4" w14:paraId="319CB749" w14:textId="77777777" w:rsidTr="00DC6AFE">
        <w:trPr>
          <w:trHeight w:val="1004"/>
        </w:trPr>
        <w:tc>
          <w:tcPr>
            <w:tcW w:w="1762" w:type="dxa"/>
          </w:tcPr>
          <w:p w14:paraId="1DA832F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 «Время лидеров»</w:t>
            </w:r>
          </w:p>
        </w:tc>
        <w:tc>
          <w:tcPr>
            <w:tcW w:w="1949" w:type="dxa"/>
          </w:tcPr>
          <w:p w14:paraId="58B755E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«Территория решений»</w:t>
            </w:r>
          </w:p>
        </w:tc>
        <w:tc>
          <w:tcPr>
            <w:tcW w:w="2096" w:type="dxa"/>
          </w:tcPr>
          <w:p w14:paraId="0C67D05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открытия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инициативы»</w:t>
            </w:r>
          </w:p>
        </w:tc>
        <w:tc>
          <w:tcPr>
            <w:tcW w:w="1953" w:type="dxa"/>
          </w:tcPr>
          <w:p w14:paraId="05B08DC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Творческое представление отрядных мест «Испытай себя»</w:t>
            </w:r>
          </w:p>
        </w:tc>
        <w:tc>
          <w:tcPr>
            <w:tcW w:w="2058" w:type="dxa"/>
          </w:tcPr>
          <w:p w14:paraId="613AA0B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Спортивно-развлекательное соревнование «Игра на опережение»</w:t>
            </w:r>
          </w:p>
        </w:tc>
        <w:tc>
          <w:tcPr>
            <w:tcW w:w="2086" w:type="dxa"/>
          </w:tcPr>
          <w:p w14:paraId="21338B0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Музыкально-развлекательное событие «Импульс развития»</w:t>
            </w:r>
          </w:p>
        </w:tc>
        <w:tc>
          <w:tcPr>
            <w:tcW w:w="2076" w:type="dxa"/>
          </w:tcPr>
          <w:p w14:paraId="516883F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Командное состязание «Путь к успеху»</w:t>
            </w:r>
          </w:p>
        </w:tc>
      </w:tr>
      <w:tr w:rsidR="0089468B" w:rsidRPr="009403B4" w14:paraId="492B7579" w14:textId="77777777" w:rsidTr="00DC6AFE">
        <w:trPr>
          <w:trHeight w:val="2346"/>
        </w:trPr>
        <w:tc>
          <w:tcPr>
            <w:tcW w:w="1762" w:type="dxa"/>
          </w:tcPr>
          <w:p w14:paraId="643049B4" w14:textId="77777777" w:rsidR="0089468B" w:rsidRPr="009403B4" w:rsidRDefault="0089468B" w:rsidP="009403B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22.06</w:t>
            </w:r>
          </w:p>
          <w:p w14:paraId="2B886498" w14:textId="77777777" w:rsidR="0089468B" w:rsidRPr="009403B4" w:rsidRDefault="0089468B" w:rsidP="009403B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Линейка, посвященная дню памяти и скорби «Мы помним»</w:t>
            </w:r>
          </w:p>
          <w:p w14:paraId="2A87EBC5" w14:textId="77777777" w:rsidR="0089468B" w:rsidRPr="009403B4" w:rsidRDefault="0089468B" w:rsidP="009403B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6CA228" w14:textId="77777777" w:rsidR="0089468B" w:rsidRPr="009403B4" w:rsidRDefault="0089468B" w:rsidP="009403B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Всероссийская акция, посвященная дню памяти и скорби «Белые журавли»</w:t>
            </w:r>
          </w:p>
        </w:tc>
        <w:tc>
          <w:tcPr>
            <w:tcW w:w="1949" w:type="dxa"/>
          </w:tcPr>
          <w:p w14:paraId="5195BE3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23.06</w:t>
            </w:r>
          </w:p>
          <w:p w14:paraId="78AEE3B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Интенсив по </w:t>
            </w:r>
            <w:proofErr w:type="spell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межотрядному</w:t>
            </w:r>
            <w:proofErr w:type="spell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сплочению «Сила доверия»</w:t>
            </w:r>
          </w:p>
          <w:p w14:paraId="6864173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DA6F9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F6F36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6" w:type="dxa"/>
          </w:tcPr>
          <w:p w14:paraId="4CE5901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24.06</w:t>
            </w:r>
          </w:p>
          <w:p w14:paraId="1DD48C3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«Покажи себя» </w:t>
            </w:r>
          </w:p>
          <w:p w14:paraId="7E13914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(интеллектуальный этап) </w:t>
            </w:r>
          </w:p>
        </w:tc>
        <w:tc>
          <w:tcPr>
            <w:tcW w:w="1953" w:type="dxa"/>
          </w:tcPr>
          <w:p w14:paraId="4FB99B0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25.06</w:t>
            </w:r>
          </w:p>
          <w:p w14:paraId="1E7D189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Конкурсная программа по созданию коллажей «Единый вектор»</w:t>
            </w:r>
          </w:p>
        </w:tc>
        <w:tc>
          <w:tcPr>
            <w:tcW w:w="2058" w:type="dxa"/>
          </w:tcPr>
          <w:p w14:paraId="4025F3E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26.06</w:t>
            </w:r>
          </w:p>
          <w:p w14:paraId="0B0BFAC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</w:t>
            </w:r>
            <w:proofErr w:type="gram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закрытия 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proofErr w:type="gram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инициативы»</w:t>
            </w:r>
          </w:p>
        </w:tc>
        <w:tc>
          <w:tcPr>
            <w:tcW w:w="2086" w:type="dxa"/>
          </w:tcPr>
          <w:p w14:paraId="65A188A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27.06</w:t>
            </w:r>
          </w:p>
          <w:p w14:paraId="0104440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Экономическая игра «Маршрут силы»</w:t>
            </w:r>
          </w:p>
        </w:tc>
        <w:tc>
          <w:tcPr>
            <w:tcW w:w="2076" w:type="dxa"/>
            <w:vMerge w:val="restart"/>
          </w:tcPr>
          <w:p w14:paraId="1BB1FCA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28.06</w:t>
            </w:r>
          </w:p>
          <w:p w14:paraId="1636A38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Операция «Мы не прощаемся, а говорим </w:t>
            </w:r>
            <w:proofErr w:type="gram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-  до</w:t>
            </w:r>
            <w:proofErr w:type="gram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скорых </w:t>
            </w: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встречь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!»</w:t>
            </w:r>
          </w:p>
        </w:tc>
      </w:tr>
      <w:tr w:rsidR="0089468B" w:rsidRPr="009403B4" w14:paraId="6E61D7DF" w14:textId="77777777" w:rsidTr="00DC6AFE">
        <w:trPr>
          <w:trHeight w:val="932"/>
        </w:trPr>
        <w:tc>
          <w:tcPr>
            <w:tcW w:w="1762" w:type="dxa"/>
          </w:tcPr>
          <w:p w14:paraId="234690D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Вечер песен и легенд «Ничто не забыто»</w:t>
            </w:r>
          </w:p>
          <w:p w14:paraId="652F5D3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</w:tcPr>
          <w:p w14:paraId="65183AB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Театрализованное представление «Разные взгляды, одно лето»</w:t>
            </w:r>
          </w:p>
        </w:tc>
        <w:tc>
          <w:tcPr>
            <w:tcW w:w="2096" w:type="dxa"/>
          </w:tcPr>
          <w:p w14:paraId="6D920EC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«Покажи себя»</w:t>
            </w:r>
          </w:p>
          <w:p w14:paraId="174D788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(творческий этап)</w:t>
            </w:r>
          </w:p>
        </w:tc>
        <w:tc>
          <w:tcPr>
            <w:tcW w:w="1953" w:type="dxa"/>
          </w:tcPr>
          <w:p w14:paraId="1216A31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Детективная игра «Первый шаг»</w:t>
            </w:r>
          </w:p>
        </w:tc>
        <w:tc>
          <w:tcPr>
            <w:tcW w:w="2058" w:type="dxa"/>
          </w:tcPr>
          <w:p w14:paraId="097BC2D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закрытия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инициативы»</w:t>
            </w:r>
          </w:p>
        </w:tc>
        <w:tc>
          <w:tcPr>
            <w:tcW w:w="2086" w:type="dxa"/>
          </w:tcPr>
          <w:p w14:paraId="6BED590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Лагерный аукцион «Инвестиция в себя»</w:t>
            </w:r>
          </w:p>
        </w:tc>
        <w:tc>
          <w:tcPr>
            <w:tcW w:w="2076" w:type="dxa"/>
            <w:vMerge/>
          </w:tcPr>
          <w:p w14:paraId="0B7DA64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AA3888A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2EB9D9CB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2AE51B69" w14:textId="77777777" w:rsidR="0089468B" w:rsidRDefault="0089468B" w:rsidP="0089468B">
      <w:pPr>
        <w:rPr>
          <w:rFonts w:ascii="Times New Roman" w:hAnsi="Times New Roman" w:cs="Times New Roman"/>
          <w:sz w:val="24"/>
          <w:szCs w:val="24"/>
        </w:rPr>
      </w:pPr>
    </w:p>
    <w:p w14:paraId="32595CBE" w14:textId="77777777" w:rsidR="0089468B" w:rsidRDefault="0089468B" w:rsidP="0089468B">
      <w:pPr>
        <w:rPr>
          <w:rFonts w:ascii="Times New Roman" w:hAnsi="Times New Roman" w:cs="Times New Roman"/>
          <w:sz w:val="24"/>
          <w:szCs w:val="24"/>
        </w:rPr>
      </w:pPr>
    </w:p>
    <w:p w14:paraId="2947B772" w14:textId="77777777" w:rsidR="0089468B" w:rsidRDefault="0089468B" w:rsidP="0089468B">
      <w:pPr>
        <w:rPr>
          <w:rFonts w:ascii="Times New Roman" w:hAnsi="Times New Roman" w:cs="Times New Roman"/>
          <w:sz w:val="24"/>
          <w:szCs w:val="24"/>
        </w:rPr>
      </w:pPr>
    </w:p>
    <w:p w14:paraId="3F5562C3" w14:textId="70811013" w:rsidR="0089468B" w:rsidRPr="009403B4" w:rsidRDefault="009403B4" w:rsidP="009403B4">
      <w:pPr>
        <w:pStyle w:val="af1"/>
        <w:numPr>
          <w:ilvl w:val="0"/>
          <w:numId w:val="40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3B4">
        <w:rPr>
          <w:rFonts w:ascii="Times New Roman" w:hAnsi="Times New Roman" w:cs="Times New Roman"/>
          <w:sz w:val="28"/>
          <w:szCs w:val="28"/>
        </w:rPr>
        <w:lastRenderedPageBreak/>
        <w:t xml:space="preserve">«Вектор: творчества» 01.07.26 - 14.07.26 – досуговая. </w:t>
      </w:r>
    </w:p>
    <w:tbl>
      <w:tblPr>
        <w:tblStyle w:val="aff3"/>
        <w:tblW w:w="0" w:type="auto"/>
        <w:tblInd w:w="102" w:type="dxa"/>
        <w:tblLook w:val="04A0" w:firstRow="1" w:lastRow="0" w:firstColumn="1" w:lastColumn="0" w:noHBand="0" w:noVBand="1"/>
      </w:tblPr>
      <w:tblGrid>
        <w:gridCol w:w="1947"/>
        <w:gridCol w:w="1935"/>
        <w:gridCol w:w="2454"/>
        <w:gridCol w:w="1961"/>
        <w:gridCol w:w="1980"/>
        <w:gridCol w:w="1934"/>
        <w:gridCol w:w="1769"/>
      </w:tblGrid>
      <w:tr w:rsidR="0089468B" w:rsidRPr="009403B4" w14:paraId="175499D8" w14:textId="77777777" w:rsidTr="00DC6AFE">
        <w:trPr>
          <w:trHeight w:val="223"/>
        </w:trPr>
        <w:tc>
          <w:tcPr>
            <w:tcW w:w="13980" w:type="dxa"/>
            <w:gridSpan w:val="7"/>
          </w:tcPr>
          <w:p w14:paraId="49BA9E38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3 смена (01.07.2026-14.07.2026) - досуговая</w:t>
            </w:r>
          </w:p>
        </w:tc>
      </w:tr>
      <w:tr w:rsidR="0089468B" w:rsidRPr="009403B4" w14:paraId="2810CDE2" w14:textId="77777777" w:rsidTr="00DC6AFE">
        <w:trPr>
          <w:trHeight w:val="178"/>
        </w:trPr>
        <w:tc>
          <w:tcPr>
            <w:tcW w:w="1947" w:type="dxa"/>
          </w:tcPr>
          <w:p w14:paraId="239EC298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935" w:type="dxa"/>
          </w:tcPr>
          <w:p w14:paraId="1C9C13DE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454" w:type="dxa"/>
          </w:tcPr>
          <w:p w14:paraId="2AB2EC8A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961" w:type="dxa"/>
          </w:tcPr>
          <w:p w14:paraId="2D292926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980" w:type="dxa"/>
          </w:tcPr>
          <w:p w14:paraId="1F1C676E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1934" w:type="dxa"/>
          </w:tcPr>
          <w:p w14:paraId="1FB8AB86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769" w:type="dxa"/>
          </w:tcPr>
          <w:p w14:paraId="0A98EEE0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89468B" w:rsidRPr="009403B4" w14:paraId="39B012FA" w14:textId="77777777" w:rsidTr="00DC6AFE">
        <w:trPr>
          <w:trHeight w:val="1302"/>
        </w:trPr>
        <w:tc>
          <w:tcPr>
            <w:tcW w:w="3882" w:type="dxa"/>
            <w:gridSpan w:val="2"/>
            <w:vMerge w:val="restart"/>
          </w:tcPr>
          <w:p w14:paraId="27B72E0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4" w:type="dxa"/>
          </w:tcPr>
          <w:p w14:paraId="396D444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01.07</w:t>
            </w:r>
          </w:p>
          <w:p w14:paraId="2FE0C55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Заезд детей в лагерь</w:t>
            </w:r>
          </w:p>
          <w:p w14:paraId="5D00406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B36B0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Общелагерный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интенсив «Тропа творчества»</w:t>
            </w:r>
          </w:p>
        </w:tc>
        <w:tc>
          <w:tcPr>
            <w:tcW w:w="1961" w:type="dxa"/>
          </w:tcPr>
          <w:p w14:paraId="171F0EC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02.07</w:t>
            </w:r>
          </w:p>
          <w:p w14:paraId="1D8659D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Станционная эстафета «Следуй за вдохновением»</w:t>
            </w:r>
          </w:p>
        </w:tc>
        <w:tc>
          <w:tcPr>
            <w:tcW w:w="1980" w:type="dxa"/>
          </w:tcPr>
          <w:p w14:paraId="4631180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03.07</w:t>
            </w:r>
          </w:p>
          <w:p w14:paraId="64744BC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</w:t>
            </w:r>
            <w:proofErr w:type="gram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открытия 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proofErr w:type="gram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летней лагерной смены «Вектор вдохновения»</w:t>
            </w:r>
          </w:p>
        </w:tc>
        <w:tc>
          <w:tcPr>
            <w:tcW w:w="1934" w:type="dxa"/>
          </w:tcPr>
          <w:p w14:paraId="5C8B7C0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04.07 </w:t>
            </w:r>
          </w:p>
          <w:p w14:paraId="6E2168D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Интеллектуальная игра «Открытый микрофон»</w:t>
            </w:r>
          </w:p>
        </w:tc>
        <w:tc>
          <w:tcPr>
            <w:tcW w:w="1769" w:type="dxa"/>
          </w:tcPr>
          <w:p w14:paraId="12BED8B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05.07</w:t>
            </w:r>
          </w:p>
          <w:p w14:paraId="3E8CC6B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Фотовыставка «Палитра идей»</w:t>
            </w:r>
          </w:p>
        </w:tc>
      </w:tr>
      <w:tr w:rsidR="0089468B" w:rsidRPr="009403B4" w14:paraId="464D0F39" w14:textId="77777777" w:rsidTr="00DC6AFE">
        <w:trPr>
          <w:trHeight w:val="854"/>
        </w:trPr>
        <w:tc>
          <w:tcPr>
            <w:tcW w:w="3882" w:type="dxa"/>
            <w:gridSpan w:val="2"/>
            <w:vMerge/>
          </w:tcPr>
          <w:p w14:paraId="32D4D90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4" w:type="dxa"/>
          </w:tcPr>
          <w:p w14:paraId="2A9619E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 «Зажги талант!»</w:t>
            </w:r>
          </w:p>
        </w:tc>
        <w:tc>
          <w:tcPr>
            <w:tcW w:w="1961" w:type="dxa"/>
          </w:tcPr>
          <w:p w14:paraId="5B6CE6F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Командное состязание «Территория креатива»</w:t>
            </w:r>
          </w:p>
        </w:tc>
        <w:tc>
          <w:tcPr>
            <w:tcW w:w="1980" w:type="dxa"/>
          </w:tcPr>
          <w:p w14:paraId="7BE5A47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открытия </w:t>
            </w:r>
            <w:proofErr w:type="gram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летней</w:t>
            </w:r>
            <w:proofErr w:type="gram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лагерной смены «Вектор вдохновения»</w:t>
            </w:r>
          </w:p>
        </w:tc>
        <w:tc>
          <w:tcPr>
            <w:tcW w:w="1934" w:type="dxa"/>
          </w:tcPr>
          <w:p w14:paraId="33E24F8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Творческое представление отрядных мест «Фабрика фантазий»</w:t>
            </w:r>
          </w:p>
        </w:tc>
        <w:tc>
          <w:tcPr>
            <w:tcW w:w="1769" w:type="dxa"/>
          </w:tcPr>
          <w:p w14:paraId="0C12BF9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Шоу-программа «Созвездие идей»</w:t>
            </w:r>
          </w:p>
        </w:tc>
      </w:tr>
      <w:tr w:rsidR="0089468B" w:rsidRPr="009403B4" w14:paraId="000568BE" w14:textId="77777777" w:rsidTr="00DC6AFE">
        <w:trPr>
          <w:trHeight w:val="1816"/>
        </w:trPr>
        <w:tc>
          <w:tcPr>
            <w:tcW w:w="1947" w:type="dxa"/>
          </w:tcPr>
          <w:p w14:paraId="154DD1D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06.07</w:t>
            </w:r>
          </w:p>
          <w:p w14:paraId="6578715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Конкурс видеороликов «Включай фантазию»</w:t>
            </w:r>
          </w:p>
        </w:tc>
        <w:tc>
          <w:tcPr>
            <w:tcW w:w="1935" w:type="dxa"/>
          </w:tcPr>
          <w:p w14:paraId="58A1B61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07.07</w:t>
            </w:r>
          </w:p>
          <w:p w14:paraId="4ED401E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Тематический день «Мифов и сказок»</w:t>
            </w:r>
          </w:p>
          <w:p w14:paraId="365AABF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Тематические площадки отрядов «Мозаика мифов и сказаний»</w:t>
            </w:r>
          </w:p>
        </w:tc>
        <w:tc>
          <w:tcPr>
            <w:tcW w:w="2454" w:type="dxa"/>
          </w:tcPr>
          <w:p w14:paraId="4F8374B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08.07</w:t>
            </w:r>
          </w:p>
          <w:p w14:paraId="0121C92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Тематический день «Семьи, любви и верности»</w:t>
            </w:r>
          </w:p>
          <w:p w14:paraId="082FB9B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F53AD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Мастер-класс по созданию коллажей «Формула любви»</w:t>
            </w:r>
          </w:p>
          <w:p w14:paraId="3FDF0B6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</w:tcPr>
          <w:p w14:paraId="6AC566F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09.07</w:t>
            </w:r>
          </w:p>
          <w:p w14:paraId="320AF8B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«Расширяем границы» </w:t>
            </w:r>
          </w:p>
          <w:p w14:paraId="69F4D50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(интеллектуальный этап)</w:t>
            </w:r>
          </w:p>
        </w:tc>
        <w:tc>
          <w:tcPr>
            <w:tcW w:w="1980" w:type="dxa"/>
          </w:tcPr>
          <w:p w14:paraId="709C749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10.07</w:t>
            </w:r>
          </w:p>
          <w:p w14:paraId="3D32581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Конкурс рисунков на асфальте «Мы так видим»</w:t>
            </w:r>
          </w:p>
        </w:tc>
        <w:tc>
          <w:tcPr>
            <w:tcW w:w="1934" w:type="dxa"/>
          </w:tcPr>
          <w:p w14:paraId="4F69647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11.07</w:t>
            </w:r>
          </w:p>
          <w:p w14:paraId="193FC60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Интенсив по </w:t>
            </w: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межотрядному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сплочению «Создаем моменты вместе»</w:t>
            </w:r>
          </w:p>
          <w:p w14:paraId="3E9BE49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9" w:type="dxa"/>
          </w:tcPr>
          <w:p w14:paraId="7D9E231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12.07</w:t>
            </w:r>
          </w:p>
          <w:p w14:paraId="36B605B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закрытия </w:t>
            </w:r>
            <w:proofErr w:type="gram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летней</w:t>
            </w:r>
            <w:proofErr w:type="gram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лагерной смены «Вектор вдохновения»</w:t>
            </w:r>
          </w:p>
        </w:tc>
      </w:tr>
      <w:tr w:rsidR="0089468B" w:rsidRPr="009403B4" w14:paraId="22723896" w14:textId="77777777" w:rsidTr="00DC6AFE">
        <w:trPr>
          <w:trHeight w:val="1294"/>
        </w:trPr>
        <w:tc>
          <w:tcPr>
            <w:tcW w:w="1947" w:type="dxa"/>
          </w:tcPr>
          <w:p w14:paraId="6A8FE3C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Кинофестиваль «Камера! Мотор! Снято!»</w:t>
            </w:r>
          </w:p>
        </w:tc>
        <w:tc>
          <w:tcPr>
            <w:tcW w:w="1935" w:type="dxa"/>
          </w:tcPr>
          <w:p w14:paraId="2D22A10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«Мифические огни»</w:t>
            </w:r>
          </w:p>
        </w:tc>
        <w:tc>
          <w:tcPr>
            <w:tcW w:w="2454" w:type="dxa"/>
          </w:tcPr>
          <w:p w14:paraId="2487D59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Мюзикл «О любви!»</w:t>
            </w:r>
          </w:p>
        </w:tc>
        <w:tc>
          <w:tcPr>
            <w:tcW w:w="1961" w:type="dxa"/>
          </w:tcPr>
          <w:p w14:paraId="0A1AECF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Детективная игра «В поисках музы»</w:t>
            </w:r>
          </w:p>
        </w:tc>
        <w:tc>
          <w:tcPr>
            <w:tcW w:w="1980" w:type="dxa"/>
          </w:tcPr>
          <w:p w14:paraId="460155A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«Расширяя границы»</w:t>
            </w:r>
          </w:p>
          <w:p w14:paraId="3C40FCE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(творческий этап)</w:t>
            </w:r>
          </w:p>
        </w:tc>
        <w:tc>
          <w:tcPr>
            <w:tcW w:w="1934" w:type="dxa"/>
          </w:tcPr>
          <w:p w14:paraId="2432299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Музыкально-развлекательное событие «Живой звук»</w:t>
            </w:r>
          </w:p>
        </w:tc>
        <w:tc>
          <w:tcPr>
            <w:tcW w:w="1769" w:type="dxa"/>
          </w:tcPr>
          <w:p w14:paraId="337173B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закрытия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вдохновения»</w:t>
            </w:r>
          </w:p>
        </w:tc>
      </w:tr>
      <w:tr w:rsidR="0089468B" w:rsidRPr="009403B4" w14:paraId="6907DE27" w14:textId="77777777" w:rsidTr="00DC6AFE">
        <w:trPr>
          <w:trHeight w:val="1380"/>
        </w:trPr>
        <w:tc>
          <w:tcPr>
            <w:tcW w:w="1947" w:type="dxa"/>
          </w:tcPr>
          <w:p w14:paraId="12F18FF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13.07</w:t>
            </w:r>
          </w:p>
          <w:p w14:paraId="582B9B9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Экономическая игра «Копилка талантов»</w:t>
            </w:r>
          </w:p>
        </w:tc>
        <w:tc>
          <w:tcPr>
            <w:tcW w:w="1935" w:type="dxa"/>
            <w:vMerge w:val="restart"/>
          </w:tcPr>
          <w:p w14:paraId="1BFBD80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14.07</w:t>
            </w:r>
          </w:p>
          <w:p w14:paraId="279C446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Операция «До встречи, следующим летом!»</w:t>
            </w:r>
          </w:p>
        </w:tc>
        <w:tc>
          <w:tcPr>
            <w:tcW w:w="10098" w:type="dxa"/>
            <w:gridSpan w:val="5"/>
            <w:vMerge w:val="restart"/>
          </w:tcPr>
          <w:p w14:paraId="30F95A3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468B" w:rsidRPr="009403B4" w14:paraId="6A7419DE" w14:textId="77777777" w:rsidTr="00DC6AFE">
        <w:trPr>
          <w:trHeight w:val="842"/>
        </w:trPr>
        <w:tc>
          <w:tcPr>
            <w:tcW w:w="1947" w:type="dxa"/>
          </w:tcPr>
          <w:p w14:paraId="6DE2720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Лагерный аукцион «Биржа идей»</w:t>
            </w:r>
          </w:p>
        </w:tc>
        <w:tc>
          <w:tcPr>
            <w:tcW w:w="1935" w:type="dxa"/>
            <w:vMerge/>
          </w:tcPr>
          <w:p w14:paraId="233C898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8" w:type="dxa"/>
            <w:gridSpan w:val="5"/>
            <w:vMerge/>
          </w:tcPr>
          <w:p w14:paraId="6474A89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114D44" w14:textId="521F0434" w:rsidR="0089468B" w:rsidRDefault="0089468B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0AF116DC" w14:textId="5E06B2D6" w:rsidR="009403B4" w:rsidRDefault="009403B4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4207AF6F" w14:textId="3BE1FA2F" w:rsidR="009403B4" w:rsidRDefault="009403B4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747B424" w14:textId="44D6A577" w:rsidR="009403B4" w:rsidRDefault="009403B4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79969EA5" w14:textId="225106AC" w:rsidR="009403B4" w:rsidRDefault="009403B4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979A929" w14:textId="6B5B57F8" w:rsidR="009403B4" w:rsidRDefault="009403B4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2A4AA946" w14:textId="6648BA2A" w:rsidR="009403B4" w:rsidRPr="009403B4" w:rsidRDefault="009403B4" w:rsidP="009403B4">
      <w:pPr>
        <w:pStyle w:val="af1"/>
        <w:numPr>
          <w:ilvl w:val="0"/>
          <w:numId w:val="40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3B4">
        <w:rPr>
          <w:rFonts w:ascii="Times New Roman" w:hAnsi="Times New Roman" w:cs="Times New Roman"/>
          <w:sz w:val="28"/>
          <w:szCs w:val="28"/>
        </w:rPr>
        <w:lastRenderedPageBreak/>
        <w:t>«Вектор: патриотизма» 17.07.26 - 30.07.26 – патриотическая.</w:t>
      </w:r>
    </w:p>
    <w:tbl>
      <w:tblPr>
        <w:tblStyle w:val="aff3"/>
        <w:tblW w:w="0" w:type="auto"/>
        <w:tblInd w:w="119" w:type="dxa"/>
        <w:tblLook w:val="04A0" w:firstRow="1" w:lastRow="0" w:firstColumn="1" w:lastColumn="0" w:noHBand="0" w:noVBand="1"/>
      </w:tblPr>
      <w:tblGrid>
        <w:gridCol w:w="1905"/>
        <w:gridCol w:w="2025"/>
        <w:gridCol w:w="2025"/>
        <w:gridCol w:w="2025"/>
        <w:gridCol w:w="2025"/>
        <w:gridCol w:w="2025"/>
        <w:gridCol w:w="1924"/>
      </w:tblGrid>
      <w:tr w:rsidR="0089468B" w:rsidRPr="009403B4" w14:paraId="7B3A8D68" w14:textId="77777777" w:rsidTr="00DC6AFE">
        <w:tc>
          <w:tcPr>
            <w:tcW w:w="13954" w:type="dxa"/>
            <w:gridSpan w:val="7"/>
          </w:tcPr>
          <w:p w14:paraId="49CDE798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4 смена (17.07.2026-30.07.2026) - патриотическая</w:t>
            </w:r>
          </w:p>
        </w:tc>
      </w:tr>
      <w:tr w:rsidR="0089468B" w:rsidRPr="009403B4" w14:paraId="0BACA9B7" w14:textId="77777777" w:rsidTr="00DC6AFE">
        <w:tc>
          <w:tcPr>
            <w:tcW w:w="1905" w:type="dxa"/>
          </w:tcPr>
          <w:p w14:paraId="104FC1CD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025" w:type="dxa"/>
          </w:tcPr>
          <w:p w14:paraId="5ECA820E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025" w:type="dxa"/>
          </w:tcPr>
          <w:p w14:paraId="19EC2FDA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025" w:type="dxa"/>
          </w:tcPr>
          <w:p w14:paraId="14F46CBB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025" w:type="dxa"/>
          </w:tcPr>
          <w:p w14:paraId="7FFBEDB0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025" w:type="dxa"/>
          </w:tcPr>
          <w:p w14:paraId="7EDA7C22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924" w:type="dxa"/>
          </w:tcPr>
          <w:p w14:paraId="1ED926A7" w14:textId="77777777" w:rsidR="0089468B" w:rsidRPr="009403B4" w:rsidRDefault="0089468B" w:rsidP="009403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89468B" w:rsidRPr="009403B4" w14:paraId="202410D6" w14:textId="77777777" w:rsidTr="00DC6AFE">
        <w:tc>
          <w:tcPr>
            <w:tcW w:w="7980" w:type="dxa"/>
            <w:gridSpan w:val="4"/>
            <w:vMerge w:val="restart"/>
          </w:tcPr>
          <w:p w14:paraId="79F78B2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</w:tcPr>
          <w:p w14:paraId="28A311F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17.07</w:t>
            </w:r>
          </w:p>
          <w:p w14:paraId="12F4273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Заезд детей</w:t>
            </w:r>
          </w:p>
          <w:p w14:paraId="3B921D1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72AB3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Станционная игра на знакомство с территорией лагеря «Территория силы»</w:t>
            </w:r>
          </w:p>
        </w:tc>
        <w:tc>
          <w:tcPr>
            <w:tcW w:w="2025" w:type="dxa"/>
          </w:tcPr>
          <w:p w14:paraId="1D1FF94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18.07</w:t>
            </w:r>
          </w:p>
          <w:p w14:paraId="6EAA388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Общелагерный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интенсив «Команда страны»</w:t>
            </w:r>
          </w:p>
        </w:tc>
        <w:tc>
          <w:tcPr>
            <w:tcW w:w="1924" w:type="dxa"/>
          </w:tcPr>
          <w:p w14:paraId="1346C3C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19.07</w:t>
            </w:r>
          </w:p>
          <w:p w14:paraId="1CD12FD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открытия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гордости»</w:t>
            </w:r>
          </w:p>
        </w:tc>
      </w:tr>
      <w:tr w:rsidR="0089468B" w:rsidRPr="009403B4" w14:paraId="4D5EAAAE" w14:textId="77777777" w:rsidTr="00DC6AFE">
        <w:tc>
          <w:tcPr>
            <w:tcW w:w="7980" w:type="dxa"/>
            <w:gridSpan w:val="4"/>
            <w:vMerge/>
          </w:tcPr>
          <w:p w14:paraId="22A6A62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</w:tcPr>
          <w:p w14:paraId="6E40F9C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 «Время героев»</w:t>
            </w:r>
          </w:p>
        </w:tc>
        <w:tc>
          <w:tcPr>
            <w:tcW w:w="2025" w:type="dxa"/>
          </w:tcPr>
          <w:p w14:paraId="4DBB892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Спортивно-состязательное мероприятие «»</w:t>
            </w:r>
          </w:p>
        </w:tc>
        <w:tc>
          <w:tcPr>
            <w:tcW w:w="1924" w:type="dxa"/>
          </w:tcPr>
          <w:p w14:paraId="2E88B39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открытия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</w:t>
            </w:r>
            <w:proofErr w:type="spell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гордсти</w:t>
            </w:r>
            <w:proofErr w:type="spell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</w:tr>
      <w:tr w:rsidR="0089468B" w:rsidRPr="009403B4" w14:paraId="54D69D65" w14:textId="77777777" w:rsidTr="00DC6AFE">
        <w:tc>
          <w:tcPr>
            <w:tcW w:w="1905" w:type="dxa"/>
          </w:tcPr>
          <w:p w14:paraId="43C6B49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20.07</w:t>
            </w:r>
          </w:p>
          <w:p w14:paraId="390B0DD3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Станционная эстафета «Наследники Отечества»</w:t>
            </w:r>
          </w:p>
        </w:tc>
        <w:tc>
          <w:tcPr>
            <w:tcW w:w="2025" w:type="dxa"/>
          </w:tcPr>
          <w:p w14:paraId="781E32FD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21.07</w:t>
            </w:r>
          </w:p>
          <w:p w14:paraId="3996FDD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Творческие площадки от отрядов «Мы-будущее страны»</w:t>
            </w:r>
          </w:p>
        </w:tc>
        <w:tc>
          <w:tcPr>
            <w:tcW w:w="2025" w:type="dxa"/>
          </w:tcPr>
          <w:p w14:paraId="7095B4C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22.07</w:t>
            </w:r>
          </w:p>
          <w:p w14:paraId="3A44A6D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Интенсив по </w:t>
            </w:r>
            <w:proofErr w:type="spellStart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межотрядному</w:t>
            </w:r>
            <w:proofErr w:type="spellEnd"/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сплочению «Дороги разные, страна одна»</w:t>
            </w:r>
          </w:p>
        </w:tc>
        <w:tc>
          <w:tcPr>
            <w:tcW w:w="2025" w:type="dxa"/>
          </w:tcPr>
          <w:p w14:paraId="76C20FE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23.07</w:t>
            </w:r>
          </w:p>
          <w:p w14:paraId="0DE7E8E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Интеллектуальное шоу «Сделаем страну сильнее»</w:t>
            </w:r>
          </w:p>
        </w:tc>
        <w:tc>
          <w:tcPr>
            <w:tcW w:w="2025" w:type="dxa"/>
          </w:tcPr>
          <w:p w14:paraId="14DFC35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24.07</w:t>
            </w:r>
          </w:p>
          <w:p w14:paraId="6754872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Командное состязание «Служу Родине»</w:t>
            </w:r>
          </w:p>
        </w:tc>
        <w:tc>
          <w:tcPr>
            <w:tcW w:w="2025" w:type="dxa"/>
          </w:tcPr>
          <w:p w14:paraId="30D22B7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25.07</w:t>
            </w:r>
          </w:p>
          <w:p w14:paraId="09D9C8C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Детективная игра «Путь патриота»</w:t>
            </w:r>
          </w:p>
          <w:p w14:paraId="02F8204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4" w:type="dxa"/>
          </w:tcPr>
          <w:p w14:paraId="03FB478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26.07</w:t>
            </w:r>
          </w:p>
          <w:p w14:paraId="59F3793B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«Сквозь века» </w:t>
            </w:r>
          </w:p>
          <w:p w14:paraId="6C7EBAF1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(интеллектуальный этап) </w:t>
            </w:r>
          </w:p>
        </w:tc>
      </w:tr>
      <w:tr w:rsidR="0089468B" w:rsidRPr="009403B4" w14:paraId="06B0FE72" w14:textId="77777777" w:rsidTr="00DC6AFE">
        <w:tc>
          <w:tcPr>
            <w:tcW w:w="1905" w:type="dxa"/>
          </w:tcPr>
          <w:p w14:paraId="4861109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Творческое представление отрядных мест «Страна начинается с нас»</w:t>
            </w:r>
          </w:p>
        </w:tc>
        <w:tc>
          <w:tcPr>
            <w:tcW w:w="2025" w:type="dxa"/>
          </w:tcPr>
          <w:p w14:paraId="4EC770F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«Герои нашего времени»</w:t>
            </w:r>
          </w:p>
          <w:p w14:paraId="5444847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</w:tcPr>
          <w:p w14:paraId="639AF544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Фестиваль патриотической песни «Связь поколений»</w:t>
            </w:r>
          </w:p>
        </w:tc>
        <w:tc>
          <w:tcPr>
            <w:tcW w:w="2025" w:type="dxa"/>
          </w:tcPr>
          <w:p w14:paraId="4AC00D5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Развлекательно-поисковая игра «История в лицах»</w:t>
            </w:r>
          </w:p>
        </w:tc>
        <w:tc>
          <w:tcPr>
            <w:tcW w:w="2025" w:type="dxa"/>
          </w:tcPr>
          <w:p w14:paraId="44CCA210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Театрализованная постановка «Тропами героев к единству»</w:t>
            </w:r>
          </w:p>
        </w:tc>
        <w:tc>
          <w:tcPr>
            <w:tcW w:w="2025" w:type="dxa"/>
          </w:tcPr>
          <w:p w14:paraId="79722962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Музыкально-развлекательное событие «В ритме времени»</w:t>
            </w:r>
          </w:p>
        </w:tc>
        <w:tc>
          <w:tcPr>
            <w:tcW w:w="1924" w:type="dxa"/>
          </w:tcPr>
          <w:p w14:paraId="2BAA922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«Сквозь века»</w:t>
            </w:r>
          </w:p>
          <w:p w14:paraId="49B6D909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(творческий этап)</w:t>
            </w:r>
          </w:p>
        </w:tc>
      </w:tr>
      <w:tr w:rsidR="0089468B" w:rsidRPr="009403B4" w14:paraId="39B2589B" w14:textId="77777777" w:rsidTr="00DC6AFE">
        <w:trPr>
          <w:trHeight w:val="540"/>
        </w:trPr>
        <w:tc>
          <w:tcPr>
            <w:tcW w:w="1905" w:type="dxa"/>
          </w:tcPr>
          <w:p w14:paraId="4F1E1C8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 xml:space="preserve">27.07 </w:t>
            </w:r>
          </w:p>
          <w:p w14:paraId="51393AF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Спортивно-стратегическая игра «Единый курс»</w:t>
            </w:r>
          </w:p>
        </w:tc>
        <w:tc>
          <w:tcPr>
            <w:tcW w:w="2025" w:type="dxa"/>
          </w:tcPr>
          <w:p w14:paraId="1B97D9F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28.07</w:t>
            </w:r>
          </w:p>
          <w:p w14:paraId="2B92AAF5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Торжественная линейка закрытия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гордости»</w:t>
            </w:r>
          </w:p>
        </w:tc>
        <w:tc>
          <w:tcPr>
            <w:tcW w:w="2025" w:type="dxa"/>
          </w:tcPr>
          <w:p w14:paraId="34B54FF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29.07</w:t>
            </w:r>
          </w:p>
          <w:p w14:paraId="2ACABF0E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Экономическая игра «Твой вклад»</w:t>
            </w:r>
          </w:p>
        </w:tc>
        <w:tc>
          <w:tcPr>
            <w:tcW w:w="2025" w:type="dxa"/>
            <w:vMerge w:val="restart"/>
          </w:tcPr>
          <w:p w14:paraId="3F10589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30.07</w:t>
            </w:r>
          </w:p>
          <w:p w14:paraId="7124B21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Операция «Нас здесь не было!»</w:t>
            </w:r>
          </w:p>
        </w:tc>
        <w:tc>
          <w:tcPr>
            <w:tcW w:w="5974" w:type="dxa"/>
            <w:gridSpan w:val="3"/>
            <w:vMerge w:val="restart"/>
          </w:tcPr>
          <w:p w14:paraId="27D1E106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468B" w:rsidRPr="009403B4" w14:paraId="76993651" w14:textId="77777777" w:rsidTr="00DC6AFE">
        <w:trPr>
          <w:trHeight w:val="540"/>
        </w:trPr>
        <w:tc>
          <w:tcPr>
            <w:tcW w:w="1905" w:type="dxa"/>
          </w:tcPr>
          <w:p w14:paraId="09FDF958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Шоу-игра «Машина времени»</w:t>
            </w:r>
          </w:p>
        </w:tc>
        <w:tc>
          <w:tcPr>
            <w:tcW w:w="2025" w:type="dxa"/>
          </w:tcPr>
          <w:p w14:paraId="6F535FEF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Концерт закрытия 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летней лагерной смены «Вектор </w:t>
            </w:r>
            <w:proofErr w:type="spellStart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гордсти</w:t>
            </w:r>
            <w:proofErr w:type="spellEnd"/>
            <w:r w:rsidRPr="009403B4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025" w:type="dxa"/>
          </w:tcPr>
          <w:p w14:paraId="6C945227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403B4">
              <w:rPr>
                <w:rFonts w:ascii="Times New Roman" w:hAnsi="Times New Roman" w:cs="Times New Roman"/>
                <w:sz w:val="18"/>
                <w:szCs w:val="18"/>
              </w:rPr>
              <w:t>Лагерный аукцион «Миссия: экспорт»</w:t>
            </w:r>
          </w:p>
        </w:tc>
        <w:tc>
          <w:tcPr>
            <w:tcW w:w="2025" w:type="dxa"/>
            <w:vMerge/>
          </w:tcPr>
          <w:p w14:paraId="1120859A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4" w:type="dxa"/>
            <w:gridSpan w:val="3"/>
            <w:vMerge/>
          </w:tcPr>
          <w:p w14:paraId="27B219EC" w14:textId="77777777" w:rsidR="0089468B" w:rsidRPr="009403B4" w:rsidRDefault="0089468B" w:rsidP="00940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C5BB7B" w14:textId="77777777" w:rsidR="0089468B" w:rsidRPr="009403B4" w:rsidRDefault="0089468B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32B659D7" w14:textId="77777777" w:rsidR="0089468B" w:rsidRPr="009403B4" w:rsidRDefault="0089468B" w:rsidP="009403B4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8A16633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02DA64E2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0F5CE7FA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7A3C2C4C" w14:textId="0003709E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1F041AEB" w14:textId="7B8961B7" w:rsidR="009403B4" w:rsidRDefault="009403B4" w:rsidP="0089468B">
      <w:pPr>
        <w:rPr>
          <w:rFonts w:ascii="Times New Roman" w:hAnsi="Times New Roman" w:cs="Times New Roman"/>
          <w:sz w:val="18"/>
          <w:szCs w:val="18"/>
        </w:rPr>
      </w:pPr>
    </w:p>
    <w:p w14:paraId="74FE4828" w14:textId="72678BEE" w:rsidR="009403B4" w:rsidRPr="00513A5F" w:rsidRDefault="009403B4" w:rsidP="00513A5F">
      <w:pPr>
        <w:pStyle w:val="af1"/>
        <w:numPr>
          <w:ilvl w:val="0"/>
          <w:numId w:val="40"/>
        </w:num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3A5F">
        <w:rPr>
          <w:rFonts w:ascii="Times New Roman" w:hAnsi="Times New Roman" w:cs="Times New Roman"/>
          <w:sz w:val="28"/>
          <w:szCs w:val="28"/>
        </w:rPr>
        <w:lastRenderedPageBreak/>
        <w:t xml:space="preserve">«Вектор: науки» 02.08.26 -15.08.26 – естественнонаучная. </w:t>
      </w:r>
    </w:p>
    <w:p w14:paraId="6076A7EC" w14:textId="77777777" w:rsidR="009403B4" w:rsidRDefault="009403B4" w:rsidP="0089468B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ff3"/>
        <w:tblW w:w="0" w:type="auto"/>
        <w:tblInd w:w="119" w:type="dxa"/>
        <w:tblLook w:val="04A0" w:firstRow="1" w:lastRow="0" w:firstColumn="1" w:lastColumn="0" w:noHBand="0" w:noVBand="1"/>
      </w:tblPr>
      <w:tblGrid>
        <w:gridCol w:w="1897"/>
        <w:gridCol w:w="2206"/>
        <w:gridCol w:w="1996"/>
        <w:gridCol w:w="2021"/>
        <w:gridCol w:w="2014"/>
        <w:gridCol w:w="2001"/>
        <w:gridCol w:w="1823"/>
      </w:tblGrid>
      <w:tr w:rsidR="0089468B" w:rsidRPr="00513A5F" w14:paraId="4C51D647" w14:textId="77777777" w:rsidTr="00DC6AFE">
        <w:trPr>
          <w:trHeight w:val="204"/>
        </w:trPr>
        <w:tc>
          <w:tcPr>
            <w:tcW w:w="13958" w:type="dxa"/>
            <w:gridSpan w:val="7"/>
          </w:tcPr>
          <w:p w14:paraId="717C6594" w14:textId="208AFE0B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5 смена (02.08.2026-15.08.2026) - естественнонаучная</w:t>
            </w:r>
          </w:p>
        </w:tc>
      </w:tr>
      <w:tr w:rsidR="0089468B" w:rsidRPr="00513A5F" w14:paraId="42D2FBBB" w14:textId="77777777" w:rsidTr="00DC6AFE">
        <w:trPr>
          <w:trHeight w:val="200"/>
        </w:trPr>
        <w:tc>
          <w:tcPr>
            <w:tcW w:w="1897" w:type="dxa"/>
          </w:tcPr>
          <w:p w14:paraId="7A9630D7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206" w:type="dxa"/>
          </w:tcPr>
          <w:p w14:paraId="6EDC9A25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996" w:type="dxa"/>
          </w:tcPr>
          <w:p w14:paraId="201268F7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021" w:type="dxa"/>
          </w:tcPr>
          <w:p w14:paraId="7D519861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014" w:type="dxa"/>
          </w:tcPr>
          <w:p w14:paraId="3E4FBA79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001" w:type="dxa"/>
          </w:tcPr>
          <w:p w14:paraId="13B189E7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823" w:type="dxa"/>
          </w:tcPr>
          <w:p w14:paraId="1D042382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89468B" w:rsidRPr="00513A5F" w14:paraId="2D69441B" w14:textId="77777777" w:rsidTr="00DC6AFE">
        <w:trPr>
          <w:trHeight w:val="330"/>
        </w:trPr>
        <w:tc>
          <w:tcPr>
            <w:tcW w:w="12135" w:type="dxa"/>
            <w:gridSpan w:val="6"/>
            <w:vMerge w:val="restart"/>
          </w:tcPr>
          <w:p w14:paraId="3310160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</w:tcPr>
          <w:p w14:paraId="0B2A670F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02.08</w:t>
            </w:r>
          </w:p>
          <w:p w14:paraId="74C073BA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Заезд детей </w:t>
            </w:r>
          </w:p>
          <w:p w14:paraId="1624992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13A33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Станционная игра на знакомство с территорией лагеря «Территория свершений»</w:t>
            </w:r>
          </w:p>
        </w:tc>
      </w:tr>
      <w:tr w:rsidR="0089468B" w:rsidRPr="00513A5F" w14:paraId="764508B4" w14:textId="77777777" w:rsidTr="00DC6AFE">
        <w:trPr>
          <w:trHeight w:val="330"/>
        </w:trPr>
        <w:tc>
          <w:tcPr>
            <w:tcW w:w="12135" w:type="dxa"/>
            <w:gridSpan w:val="6"/>
            <w:vMerge/>
          </w:tcPr>
          <w:p w14:paraId="3A66927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</w:tcPr>
          <w:p w14:paraId="0C0D536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 «Научный импульс»</w:t>
            </w:r>
          </w:p>
        </w:tc>
      </w:tr>
      <w:tr w:rsidR="0089468B" w:rsidRPr="00513A5F" w14:paraId="43BBB67B" w14:textId="77777777" w:rsidTr="00DC6AFE">
        <w:trPr>
          <w:trHeight w:val="330"/>
        </w:trPr>
        <w:tc>
          <w:tcPr>
            <w:tcW w:w="1897" w:type="dxa"/>
          </w:tcPr>
          <w:p w14:paraId="516BD86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03.08</w:t>
            </w:r>
          </w:p>
          <w:p w14:paraId="3158C5C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«Формула успеха»</w:t>
            </w:r>
          </w:p>
        </w:tc>
        <w:tc>
          <w:tcPr>
            <w:tcW w:w="2206" w:type="dxa"/>
          </w:tcPr>
          <w:p w14:paraId="35A904A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04.08</w:t>
            </w:r>
          </w:p>
          <w:p w14:paraId="3024DAA1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 открытия </w:t>
            </w: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летней лагерной смены «Вектор открытий»</w:t>
            </w:r>
          </w:p>
        </w:tc>
        <w:tc>
          <w:tcPr>
            <w:tcW w:w="1996" w:type="dxa"/>
          </w:tcPr>
          <w:p w14:paraId="10E4296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05.08</w:t>
            </w:r>
          </w:p>
          <w:p w14:paraId="1C15493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Тематические площадки от отрядов «ДНК России»</w:t>
            </w:r>
          </w:p>
        </w:tc>
        <w:tc>
          <w:tcPr>
            <w:tcW w:w="2021" w:type="dxa"/>
          </w:tcPr>
          <w:p w14:paraId="77A73D1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06.08</w:t>
            </w:r>
          </w:p>
          <w:p w14:paraId="65DF815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Научный </w:t>
            </w:r>
            <w:proofErr w:type="gram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турнир  «</w:t>
            </w:r>
            <w:proofErr w:type="gram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Созидаем вместе!»</w:t>
            </w:r>
          </w:p>
        </w:tc>
        <w:tc>
          <w:tcPr>
            <w:tcW w:w="2014" w:type="dxa"/>
          </w:tcPr>
          <w:p w14:paraId="4A717BF6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07.08</w:t>
            </w:r>
          </w:p>
          <w:p w14:paraId="7EAD5D4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Фестиваль лабораторных разработок «Нобелевская премия 2026»</w:t>
            </w:r>
          </w:p>
        </w:tc>
        <w:tc>
          <w:tcPr>
            <w:tcW w:w="2001" w:type="dxa"/>
          </w:tcPr>
          <w:p w14:paraId="5BE0C05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08.08</w:t>
            </w:r>
          </w:p>
          <w:p w14:paraId="583EB492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Общелагерное</w:t>
            </w:r>
            <w:proofErr w:type="spell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коллективно творческое дело «Разговоры о науке»</w:t>
            </w:r>
          </w:p>
        </w:tc>
        <w:tc>
          <w:tcPr>
            <w:tcW w:w="1823" w:type="dxa"/>
          </w:tcPr>
          <w:p w14:paraId="78A23A6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09.08</w:t>
            </w:r>
          </w:p>
          <w:p w14:paraId="02A65FF4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Командное состязание «Пространство идей»</w:t>
            </w:r>
          </w:p>
        </w:tc>
      </w:tr>
      <w:tr w:rsidR="0089468B" w:rsidRPr="00513A5F" w14:paraId="4BE576AB" w14:textId="77777777" w:rsidTr="00DC6AFE">
        <w:trPr>
          <w:trHeight w:val="330"/>
        </w:trPr>
        <w:tc>
          <w:tcPr>
            <w:tcW w:w="1897" w:type="dxa"/>
          </w:tcPr>
          <w:p w14:paraId="1354784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Общелагерный</w:t>
            </w:r>
            <w:proofErr w:type="spell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интенсив «Наука без скуки»</w:t>
            </w:r>
          </w:p>
        </w:tc>
        <w:tc>
          <w:tcPr>
            <w:tcW w:w="2206" w:type="dxa"/>
          </w:tcPr>
          <w:p w14:paraId="2A974CB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Торжественный концерт-открытие </w:t>
            </w: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летней лагерной смены «Вектор открытий»</w:t>
            </w:r>
          </w:p>
        </w:tc>
        <w:tc>
          <w:tcPr>
            <w:tcW w:w="1996" w:type="dxa"/>
          </w:tcPr>
          <w:p w14:paraId="09667A7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Calibri" w:hAnsi="Times New Roman" w:cs="Times New Roman"/>
                <w:sz w:val="18"/>
                <w:szCs w:val="18"/>
              </w:rPr>
              <w:t>Творческое представление отрядных мест «Лаборатория будущего»</w:t>
            </w:r>
          </w:p>
        </w:tc>
        <w:tc>
          <w:tcPr>
            <w:tcW w:w="2021" w:type="dxa"/>
          </w:tcPr>
          <w:p w14:paraId="3B7528B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Развлекательно-поисковая игра «Секретный элемент»</w:t>
            </w:r>
          </w:p>
        </w:tc>
        <w:tc>
          <w:tcPr>
            <w:tcW w:w="2014" w:type="dxa"/>
          </w:tcPr>
          <w:p w14:paraId="18A77CC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Танцевальный марафон «В ритме знаний»</w:t>
            </w:r>
          </w:p>
        </w:tc>
        <w:tc>
          <w:tcPr>
            <w:tcW w:w="2001" w:type="dxa"/>
          </w:tcPr>
          <w:p w14:paraId="6C6B7E2A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Спортивное состязание «Старт в будущее»</w:t>
            </w:r>
          </w:p>
        </w:tc>
        <w:tc>
          <w:tcPr>
            <w:tcW w:w="1823" w:type="dxa"/>
          </w:tcPr>
          <w:p w14:paraId="72D40C36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Театрализованное представление «Единство в многообразии»</w:t>
            </w:r>
          </w:p>
        </w:tc>
      </w:tr>
      <w:tr w:rsidR="0089468B" w:rsidRPr="00513A5F" w14:paraId="013B270D" w14:textId="77777777" w:rsidTr="00DC6AFE">
        <w:trPr>
          <w:trHeight w:val="330"/>
        </w:trPr>
        <w:tc>
          <w:tcPr>
            <w:tcW w:w="1897" w:type="dxa"/>
          </w:tcPr>
          <w:p w14:paraId="3D064C1F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10.08</w:t>
            </w:r>
          </w:p>
          <w:p w14:paraId="35A31E7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Интенсив по </w:t>
            </w:r>
            <w:proofErr w:type="spell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межотрядному</w:t>
            </w:r>
            <w:proofErr w:type="spell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сплочению «Обмен опытом»</w:t>
            </w:r>
          </w:p>
        </w:tc>
        <w:tc>
          <w:tcPr>
            <w:tcW w:w="2206" w:type="dxa"/>
          </w:tcPr>
          <w:p w14:paraId="4DD4E04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11.08</w:t>
            </w:r>
          </w:p>
          <w:p w14:paraId="7AADA35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«В знаниях сила» </w:t>
            </w:r>
          </w:p>
          <w:p w14:paraId="72612C3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(интеллектуальный этап) </w:t>
            </w:r>
          </w:p>
        </w:tc>
        <w:tc>
          <w:tcPr>
            <w:tcW w:w="1996" w:type="dxa"/>
          </w:tcPr>
          <w:p w14:paraId="14EAC09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12.08</w:t>
            </w:r>
          </w:p>
          <w:p w14:paraId="0CEBC6D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Станционная эстафета «Робот-помощник»</w:t>
            </w:r>
          </w:p>
        </w:tc>
        <w:tc>
          <w:tcPr>
            <w:tcW w:w="2021" w:type="dxa"/>
          </w:tcPr>
          <w:p w14:paraId="4C36DE7F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13.08</w:t>
            </w:r>
          </w:p>
          <w:p w14:paraId="70028C2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 закрытия </w:t>
            </w: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летней лагерной смены «Вектор открытий»</w:t>
            </w:r>
          </w:p>
        </w:tc>
        <w:tc>
          <w:tcPr>
            <w:tcW w:w="2014" w:type="dxa"/>
          </w:tcPr>
          <w:p w14:paraId="2CC84C4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14.08</w:t>
            </w:r>
          </w:p>
          <w:p w14:paraId="1B220C31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Экономическая игра «Ключ к капиталу»</w:t>
            </w:r>
          </w:p>
        </w:tc>
        <w:tc>
          <w:tcPr>
            <w:tcW w:w="2001" w:type="dxa"/>
            <w:vMerge w:val="restart"/>
          </w:tcPr>
          <w:p w14:paraId="043A7E9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15.08</w:t>
            </w:r>
          </w:p>
          <w:p w14:paraId="5316D83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Операция «Сохраняя мгновения!»</w:t>
            </w:r>
          </w:p>
        </w:tc>
        <w:tc>
          <w:tcPr>
            <w:tcW w:w="1823" w:type="dxa"/>
            <w:vMerge w:val="restart"/>
          </w:tcPr>
          <w:p w14:paraId="2E72B29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468B" w:rsidRPr="00513A5F" w14:paraId="138F1EA5" w14:textId="77777777" w:rsidTr="00DC6AFE">
        <w:trPr>
          <w:trHeight w:val="330"/>
        </w:trPr>
        <w:tc>
          <w:tcPr>
            <w:tcW w:w="1897" w:type="dxa"/>
          </w:tcPr>
          <w:p w14:paraId="5555D46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Шоу-программа «Научный вызов» </w:t>
            </w:r>
          </w:p>
        </w:tc>
        <w:tc>
          <w:tcPr>
            <w:tcW w:w="2206" w:type="dxa"/>
          </w:tcPr>
          <w:p w14:paraId="58C2FDA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этап большой конкурсной программы «В знаниях сила»</w:t>
            </w:r>
          </w:p>
          <w:p w14:paraId="4B8949A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(творческий этап)</w:t>
            </w:r>
          </w:p>
        </w:tc>
        <w:tc>
          <w:tcPr>
            <w:tcW w:w="1996" w:type="dxa"/>
          </w:tcPr>
          <w:p w14:paraId="6CDC6E8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Детективная игра «Факты и мифы»</w:t>
            </w:r>
          </w:p>
        </w:tc>
        <w:tc>
          <w:tcPr>
            <w:tcW w:w="2021" w:type="dxa"/>
          </w:tcPr>
          <w:p w14:paraId="5F89147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Торжественный концерт-закрытие </w:t>
            </w: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летней лагерной смены «Вектор открытий»</w:t>
            </w:r>
          </w:p>
        </w:tc>
        <w:tc>
          <w:tcPr>
            <w:tcW w:w="2014" w:type="dxa"/>
          </w:tcPr>
          <w:p w14:paraId="28E3414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Лагерный аукцион «Формула успеха»</w:t>
            </w:r>
          </w:p>
        </w:tc>
        <w:tc>
          <w:tcPr>
            <w:tcW w:w="2001" w:type="dxa"/>
            <w:vMerge/>
          </w:tcPr>
          <w:p w14:paraId="314CC432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3" w:type="dxa"/>
            <w:vMerge/>
          </w:tcPr>
          <w:p w14:paraId="690F85D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4974B9F" w14:textId="77777777" w:rsidR="0089468B" w:rsidRPr="00513A5F" w:rsidRDefault="0089468B" w:rsidP="00513A5F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6B3D0EFE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20750669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44839F6B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0887AB55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57C49F17" w14:textId="724084E4" w:rsidR="0089468B" w:rsidRPr="00513A5F" w:rsidRDefault="00513A5F" w:rsidP="0089468B">
      <w:pPr>
        <w:pStyle w:val="af1"/>
        <w:numPr>
          <w:ilvl w:val="0"/>
          <w:numId w:val="40"/>
        </w:numPr>
        <w:spacing w:after="0" w:line="360" w:lineRule="auto"/>
        <w:ind w:rightChars="200" w:right="4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3A5F">
        <w:rPr>
          <w:rFonts w:ascii="Times New Roman" w:hAnsi="Times New Roman" w:cs="Times New Roman"/>
          <w:sz w:val="28"/>
          <w:szCs w:val="28"/>
        </w:rPr>
        <w:lastRenderedPageBreak/>
        <w:t>«Вектор: спорта» 18.08.26- 31.08.26 – спортивная.</w:t>
      </w:r>
    </w:p>
    <w:tbl>
      <w:tblPr>
        <w:tblStyle w:val="aff3"/>
        <w:tblW w:w="0" w:type="auto"/>
        <w:tblInd w:w="119" w:type="dxa"/>
        <w:tblLook w:val="04A0" w:firstRow="1" w:lastRow="0" w:firstColumn="1" w:lastColumn="0" w:noHBand="0" w:noVBand="1"/>
      </w:tblPr>
      <w:tblGrid>
        <w:gridCol w:w="1852"/>
        <w:gridCol w:w="2251"/>
        <w:gridCol w:w="1942"/>
        <w:gridCol w:w="1876"/>
        <w:gridCol w:w="1872"/>
        <w:gridCol w:w="2404"/>
        <w:gridCol w:w="1761"/>
      </w:tblGrid>
      <w:tr w:rsidR="0089468B" w14:paraId="0EA7275E" w14:textId="77777777" w:rsidTr="00DC6AFE">
        <w:tc>
          <w:tcPr>
            <w:tcW w:w="13958" w:type="dxa"/>
            <w:gridSpan w:val="7"/>
          </w:tcPr>
          <w:p w14:paraId="2D180C93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6 смена (18.08.2026-31.08.2026) - спортивная</w:t>
            </w:r>
          </w:p>
        </w:tc>
      </w:tr>
      <w:tr w:rsidR="0089468B" w14:paraId="437C7B73" w14:textId="77777777" w:rsidTr="00DC6AFE">
        <w:tc>
          <w:tcPr>
            <w:tcW w:w="1852" w:type="dxa"/>
          </w:tcPr>
          <w:p w14:paraId="3D9DEAF5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251" w:type="dxa"/>
          </w:tcPr>
          <w:p w14:paraId="6E4BA07A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942" w:type="dxa"/>
          </w:tcPr>
          <w:p w14:paraId="6658629A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876" w:type="dxa"/>
          </w:tcPr>
          <w:p w14:paraId="67CB9891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872" w:type="dxa"/>
          </w:tcPr>
          <w:p w14:paraId="08A8DEBA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404" w:type="dxa"/>
          </w:tcPr>
          <w:p w14:paraId="51753633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761" w:type="dxa"/>
          </w:tcPr>
          <w:p w14:paraId="18AD17F3" w14:textId="77777777" w:rsidR="0089468B" w:rsidRPr="00513A5F" w:rsidRDefault="0089468B" w:rsidP="00513A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89468B" w:rsidRPr="00967128" w14:paraId="454DDA63" w14:textId="77777777" w:rsidTr="00DC6AFE">
        <w:tc>
          <w:tcPr>
            <w:tcW w:w="1852" w:type="dxa"/>
            <w:vMerge w:val="restart"/>
          </w:tcPr>
          <w:p w14:paraId="1998D122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1" w:type="dxa"/>
          </w:tcPr>
          <w:p w14:paraId="169BBD7A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18.08</w:t>
            </w:r>
          </w:p>
          <w:p w14:paraId="6FC0A6A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Заезд детей в лагерь</w:t>
            </w:r>
          </w:p>
          <w:p w14:paraId="4CC6D48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D4E464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Станционная игра на знакомство с территорией лагеря «Большие старты»</w:t>
            </w:r>
          </w:p>
        </w:tc>
        <w:tc>
          <w:tcPr>
            <w:tcW w:w="1942" w:type="dxa"/>
          </w:tcPr>
          <w:p w14:paraId="3C4A8886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19.08</w:t>
            </w:r>
          </w:p>
          <w:p w14:paraId="12645F5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Командное состязание «Кубок лагеря»</w:t>
            </w:r>
          </w:p>
        </w:tc>
        <w:tc>
          <w:tcPr>
            <w:tcW w:w="1876" w:type="dxa"/>
          </w:tcPr>
          <w:p w14:paraId="2FAB45B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20.08</w:t>
            </w:r>
          </w:p>
          <w:p w14:paraId="589EF3B2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 закрытия </w:t>
            </w:r>
            <w:proofErr w:type="gramStart"/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 летней</w:t>
            </w:r>
            <w:proofErr w:type="gram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лагерной смены «Вектор силы»</w:t>
            </w:r>
          </w:p>
        </w:tc>
        <w:tc>
          <w:tcPr>
            <w:tcW w:w="1872" w:type="dxa"/>
          </w:tcPr>
          <w:p w14:paraId="64F7C88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21.08</w:t>
            </w:r>
          </w:p>
          <w:p w14:paraId="10D5E81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Викторина про здоровый образ </w:t>
            </w:r>
            <w:proofErr w:type="gram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жизни  «</w:t>
            </w:r>
            <w:proofErr w:type="gram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В здоровом </w:t>
            </w:r>
            <w:proofErr w:type="gram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теле- здоровый</w:t>
            </w:r>
            <w:proofErr w:type="gram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дух»</w:t>
            </w:r>
          </w:p>
        </w:tc>
        <w:tc>
          <w:tcPr>
            <w:tcW w:w="2404" w:type="dxa"/>
          </w:tcPr>
          <w:p w14:paraId="7934D75F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22.08</w:t>
            </w:r>
          </w:p>
          <w:p w14:paraId="7B3759B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Тематический день «День Государственного флага Российской Федерации»</w:t>
            </w:r>
          </w:p>
          <w:p w14:paraId="157A75D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606716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Конкурс рисунков на асфальте «Под одним небом»</w:t>
            </w:r>
          </w:p>
        </w:tc>
        <w:tc>
          <w:tcPr>
            <w:tcW w:w="1761" w:type="dxa"/>
          </w:tcPr>
          <w:p w14:paraId="103A134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23.08</w:t>
            </w:r>
          </w:p>
          <w:p w14:paraId="1F034D5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Торжественное открытие спартакиады «Березки»</w:t>
            </w:r>
          </w:p>
          <w:p w14:paraId="5CBB9AD6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2FEA7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Турнир по футболу в рамках спартакиады</w:t>
            </w:r>
          </w:p>
          <w:p w14:paraId="5D42D88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«Победный гол!»</w:t>
            </w:r>
          </w:p>
          <w:p w14:paraId="687AAD0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 «Кто украл медаль?»</w:t>
            </w:r>
          </w:p>
        </w:tc>
      </w:tr>
      <w:tr w:rsidR="0089468B" w14:paraId="38D3C727" w14:textId="77777777" w:rsidTr="00DC6AFE">
        <w:tc>
          <w:tcPr>
            <w:tcW w:w="1852" w:type="dxa"/>
            <w:vMerge/>
          </w:tcPr>
          <w:p w14:paraId="56BFDBCF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1" w:type="dxa"/>
          </w:tcPr>
          <w:p w14:paraId="196077D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Концертная программа «Мы-команда»</w:t>
            </w:r>
          </w:p>
        </w:tc>
        <w:tc>
          <w:tcPr>
            <w:tcW w:w="1942" w:type="dxa"/>
          </w:tcPr>
          <w:p w14:paraId="24E2D65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Общелагерный</w:t>
            </w:r>
            <w:proofErr w:type="spell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интенсив «Битва команд»</w:t>
            </w:r>
          </w:p>
        </w:tc>
        <w:tc>
          <w:tcPr>
            <w:tcW w:w="1876" w:type="dxa"/>
          </w:tcPr>
          <w:p w14:paraId="2D46846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Торжественный концерт-</w:t>
            </w:r>
            <w:proofErr w:type="gram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закрытие  </w:t>
            </w: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proofErr w:type="gram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летней лагерной смены «Вектор силы»</w:t>
            </w:r>
          </w:p>
        </w:tc>
        <w:tc>
          <w:tcPr>
            <w:tcW w:w="1872" w:type="dxa"/>
          </w:tcPr>
          <w:p w14:paraId="05523C5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Calibri" w:hAnsi="Times New Roman" w:cs="Times New Roman"/>
                <w:sz w:val="18"/>
                <w:szCs w:val="18"/>
              </w:rPr>
              <w:t>Творческое представление отрядных мест «Секрет победы»</w:t>
            </w:r>
          </w:p>
        </w:tc>
        <w:tc>
          <w:tcPr>
            <w:tcW w:w="2404" w:type="dxa"/>
          </w:tcPr>
          <w:p w14:paraId="3EE2603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Стан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ционная-эстафета «Смешанный эстафеты»</w:t>
            </w:r>
          </w:p>
          <w:p w14:paraId="0D916902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</w:tcPr>
          <w:p w14:paraId="1E763B7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Шоу-программа «Спортивный драйв»</w:t>
            </w:r>
          </w:p>
        </w:tc>
      </w:tr>
      <w:tr w:rsidR="0089468B" w14:paraId="6229FBD7" w14:textId="77777777" w:rsidTr="00DC6AFE">
        <w:tc>
          <w:tcPr>
            <w:tcW w:w="1852" w:type="dxa"/>
          </w:tcPr>
          <w:p w14:paraId="2F8C003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24.08</w:t>
            </w:r>
          </w:p>
          <w:p w14:paraId="28F1A1D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Турнир по баскетболу в рамках спартакиады</w:t>
            </w:r>
          </w:p>
          <w:p w14:paraId="58DA76B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0A355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Тематические площадки отрядов «Традиции сквозь века»</w:t>
            </w:r>
          </w:p>
        </w:tc>
        <w:tc>
          <w:tcPr>
            <w:tcW w:w="2251" w:type="dxa"/>
          </w:tcPr>
          <w:p w14:paraId="32ADD83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25.08</w:t>
            </w:r>
          </w:p>
          <w:p w14:paraId="524BE4D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Турнир по волейболу в рамках спартакиады</w:t>
            </w: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14:paraId="4496A415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21984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Спортивно-соревновательное мероприятие «Битва отрядов»</w:t>
            </w:r>
          </w:p>
          <w:p w14:paraId="3DDB2BFD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(Интеллектуальный этап)</w:t>
            </w:r>
          </w:p>
        </w:tc>
        <w:tc>
          <w:tcPr>
            <w:tcW w:w="1942" w:type="dxa"/>
          </w:tcPr>
          <w:p w14:paraId="1C33671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26.08</w:t>
            </w:r>
          </w:p>
          <w:p w14:paraId="7B06E9EB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Турнир по шахматам и шашкам в рамках спартакиады</w:t>
            </w: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  <w:p w14:paraId="5348D348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Детективная игра «В поисках оваций»</w:t>
            </w:r>
          </w:p>
          <w:p w14:paraId="2BDE5530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</w:tcPr>
          <w:p w14:paraId="0B76D8B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27.08</w:t>
            </w:r>
          </w:p>
          <w:p w14:paraId="6964F33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Интенсив по </w:t>
            </w:r>
            <w:proofErr w:type="spellStart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межотрядному</w:t>
            </w:r>
            <w:proofErr w:type="spell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сплочению «Игры чемпионов»</w:t>
            </w:r>
          </w:p>
        </w:tc>
        <w:tc>
          <w:tcPr>
            <w:tcW w:w="1872" w:type="dxa"/>
          </w:tcPr>
          <w:p w14:paraId="60D38628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28.08</w:t>
            </w:r>
          </w:p>
          <w:p w14:paraId="2DCE8C11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Конкурсная программа по созданию коллажей «Дружба через спорт»</w:t>
            </w:r>
          </w:p>
        </w:tc>
        <w:tc>
          <w:tcPr>
            <w:tcW w:w="2404" w:type="dxa"/>
          </w:tcPr>
          <w:p w14:paraId="67E0325A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29.08</w:t>
            </w:r>
          </w:p>
          <w:p w14:paraId="1EF8A028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Торжественная линейка закрытия </w:t>
            </w:r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летней лагерной смены «Вектор силы»</w:t>
            </w:r>
          </w:p>
        </w:tc>
        <w:tc>
          <w:tcPr>
            <w:tcW w:w="1761" w:type="dxa"/>
          </w:tcPr>
          <w:p w14:paraId="4324E2DE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30.08</w:t>
            </w:r>
          </w:p>
          <w:p w14:paraId="79202B4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Экономическая игра «Денежный старт»</w:t>
            </w:r>
          </w:p>
        </w:tc>
      </w:tr>
      <w:tr w:rsidR="0089468B" w14:paraId="394A17CD" w14:textId="77777777" w:rsidTr="00DC6AFE">
        <w:tc>
          <w:tcPr>
            <w:tcW w:w="1852" w:type="dxa"/>
          </w:tcPr>
          <w:p w14:paraId="7FAF6368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Музыкально-развлекательно событие «В ритме спорта»</w:t>
            </w:r>
          </w:p>
        </w:tc>
        <w:tc>
          <w:tcPr>
            <w:tcW w:w="2251" w:type="dxa"/>
          </w:tcPr>
          <w:p w14:paraId="06859A1A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Спортивно-соревновательное мероприятие «Битва отрядов»</w:t>
            </w:r>
          </w:p>
          <w:p w14:paraId="4E757ABC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eastAsia="Times New Roman" w:hAnsi="Times New Roman" w:cs="Times New Roman"/>
                <w:sz w:val="18"/>
                <w:szCs w:val="18"/>
              </w:rPr>
              <w:t>(Творческий этап)</w:t>
            </w:r>
          </w:p>
        </w:tc>
        <w:tc>
          <w:tcPr>
            <w:tcW w:w="1942" w:type="dxa"/>
          </w:tcPr>
          <w:p w14:paraId="0BF26D58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Шоу-импровизация «Тот самый чемпион»</w:t>
            </w:r>
          </w:p>
        </w:tc>
        <w:tc>
          <w:tcPr>
            <w:tcW w:w="1876" w:type="dxa"/>
          </w:tcPr>
          <w:p w14:paraId="6E5983C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Кинофестиваль «Хоровод культур»</w:t>
            </w:r>
          </w:p>
        </w:tc>
        <w:tc>
          <w:tcPr>
            <w:tcW w:w="1872" w:type="dxa"/>
          </w:tcPr>
          <w:p w14:paraId="7B21A669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Развлекательно-поисковая игра «Путь к финишу»</w:t>
            </w:r>
          </w:p>
        </w:tc>
        <w:tc>
          <w:tcPr>
            <w:tcW w:w="2404" w:type="dxa"/>
          </w:tcPr>
          <w:p w14:paraId="54F9F5AA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Торжественный концерт-закрытие</w:t>
            </w:r>
            <w:proofErr w:type="gramStart"/>
            <w:r w:rsidRPr="00513A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 летней</w:t>
            </w:r>
            <w:proofErr w:type="gramEnd"/>
            <w:r w:rsidRPr="00513A5F">
              <w:rPr>
                <w:rFonts w:ascii="Times New Roman" w:hAnsi="Times New Roman" w:cs="Times New Roman"/>
                <w:sz w:val="18"/>
                <w:szCs w:val="18"/>
              </w:rPr>
              <w:t xml:space="preserve"> лагерной смены «Вектор силы»</w:t>
            </w:r>
          </w:p>
        </w:tc>
        <w:tc>
          <w:tcPr>
            <w:tcW w:w="1761" w:type="dxa"/>
          </w:tcPr>
          <w:p w14:paraId="14526DC7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Лагерный аукцион «Кубок капитала»</w:t>
            </w:r>
          </w:p>
        </w:tc>
      </w:tr>
      <w:tr w:rsidR="0089468B" w14:paraId="424F9A97" w14:textId="77777777" w:rsidTr="00DC6AFE">
        <w:trPr>
          <w:trHeight w:val="816"/>
        </w:trPr>
        <w:tc>
          <w:tcPr>
            <w:tcW w:w="1852" w:type="dxa"/>
          </w:tcPr>
          <w:p w14:paraId="6A7FE943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13A5F">
              <w:rPr>
                <w:rFonts w:ascii="Times New Roman" w:hAnsi="Times New Roman" w:cs="Times New Roman"/>
                <w:sz w:val="18"/>
                <w:szCs w:val="18"/>
              </w:rPr>
              <w:t>31.08 Операция «Время сказать спасибо»</w:t>
            </w:r>
          </w:p>
        </w:tc>
        <w:tc>
          <w:tcPr>
            <w:tcW w:w="12106" w:type="dxa"/>
            <w:gridSpan w:val="6"/>
          </w:tcPr>
          <w:p w14:paraId="4824AEB8" w14:textId="77777777" w:rsidR="0089468B" w:rsidRPr="00513A5F" w:rsidRDefault="0089468B" w:rsidP="00513A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2EA7338" w14:textId="77777777" w:rsidR="0089468B" w:rsidRDefault="0089468B" w:rsidP="0089468B">
      <w:pPr>
        <w:rPr>
          <w:rFonts w:ascii="Times New Roman" w:hAnsi="Times New Roman" w:cs="Times New Roman"/>
          <w:sz w:val="18"/>
          <w:szCs w:val="18"/>
        </w:rPr>
      </w:pPr>
    </w:p>
    <w:p w14:paraId="4A1FA3E4" w14:textId="35AE2728" w:rsidR="0089468B" w:rsidRDefault="0089468B">
      <w:pPr>
        <w:spacing w:after="0" w:line="360" w:lineRule="auto"/>
        <w:sectPr w:rsidR="0089468B">
          <w:type w:val="nextColumn"/>
          <w:pgSz w:w="16838" w:h="11906" w:orient="landscape"/>
          <w:pgMar w:top="851" w:right="851" w:bottom="851" w:left="1701" w:header="709" w:footer="709" w:gutter="0"/>
          <w:paperSrc w:first="15" w:other="15"/>
          <w:cols w:space="720"/>
        </w:sectPr>
      </w:pPr>
    </w:p>
    <w:p w14:paraId="3ADF30CE" w14:textId="77777777" w:rsidR="00C20218" w:rsidRDefault="001A5F1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9" w:name="_Toc19"/>
      <w:r>
        <w:rPr>
          <w:rFonts w:ascii="Times New Roman" w:hAnsi="Times New Roman" w:cs="Times New Roman"/>
          <w:color w:val="000000" w:themeColor="text1"/>
        </w:rPr>
        <w:lastRenderedPageBreak/>
        <w:t>3. Организационные условия реализации программы</w:t>
      </w:r>
      <w:bookmarkEnd w:id="19"/>
    </w:p>
    <w:p w14:paraId="1F60138C" w14:textId="77777777" w:rsidR="00C20218" w:rsidRDefault="00C20218">
      <w:pPr>
        <w:spacing w:line="360" w:lineRule="auto"/>
        <w:jc w:val="center"/>
      </w:pPr>
    </w:p>
    <w:p w14:paraId="43DAAAFD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20" w:name="_Toc20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Партнёрское взаимодействие с общественными и молодёжными организациями</w:t>
      </w:r>
      <w:bookmarkEnd w:id="20"/>
    </w:p>
    <w:p w14:paraId="36DE908A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135BD5CD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Важным аспектом успешной реализации программы организации отдыха и оздоровления детей является партнёрское взаимодействие с различными образовательными, культурными, спортивными и общественными организациями. Наша программа основана на принципах совместной деятельности с организациями, которые разделяют наши цели и ценности в области воспитания, отдыха и оздоровления детей в каникулярный период.</w:t>
      </w:r>
    </w:p>
    <w:p w14:paraId="4525E0E1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активно сотрудничаем с Российскими студенческими отрядами, включая педагогические отряды, которые помогают в организации и проведении летних смен, а также работают у нас в качестве вожатых. Это сотрудничество позволяет обеспечить высокое качество проведения мероприятий, а также создать дружелюбную и поддерживающую атмосферу для детей.</w:t>
      </w:r>
    </w:p>
    <w:p w14:paraId="5930F58C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Сотрудничая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Молодёжным крылом Народного фронта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реализуем ряд социальных инициатив. Представители этой команды участвуют в проведении мероприятий различного формата и образовательных лекций, которые способствуют формированию гражданской активности и социального сознания среди наших воспитанников.</w:t>
      </w:r>
    </w:p>
    <w:p w14:paraId="4648E595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мы сотрудничаем с организацией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Движением первых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которое активно организует мероприятия и обучающие интенсивы для детей, внося вклад в их развитие и вовлечение в общественную жизнь.</w:t>
      </w:r>
    </w:p>
    <w:p w14:paraId="759C6A4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Отдельное направление нашего партнерства связано с детскими домами области. Мы работаем с рядом учреждений, таких как:</w:t>
      </w:r>
    </w:p>
    <w:p w14:paraId="0CA62E3E" w14:textId="77777777" w:rsidR="00C20218" w:rsidRDefault="001A5F1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Государственное казенное общеобразовательное учреждение «Специальная (коррекционная) школа-интернат для детей сирот и детей, оставшихся без попечения родителей» с. Покровка </w:t>
      </w:r>
    </w:p>
    <w:p w14:paraId="5E48AB28" w14:textId="77777777" w:rsidR="00C20218" w:rsidRDefault="001A5F1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Государственное казенное общеобразовательное учреждение «Специальная (коррекционная) школа-интернат для детей-сирот и детей, оставшихся без попечения родителей» с. Зиянчурино </w:t>
      </w:r>
    </w:p>
    <w:p w14:paraId="24DB04EF" w14:textId="77777777" w:rsidR="00C20218" w:rsidRDefault="001A5F1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казенное общеобразовательное учреждение «Специальная (коррекционная) школа-интернат для детей-сирот и детей, оставшихся без попечения родителей» с. Ташла</w:t>
      </w:r>
    </w:p>
    <w:p w14:paraId="015911C8" w14:textId="77777777" w:rsidR="00C20218" w:rsidRDefault="001A5F1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Чебеньковский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дом»</w:t>
      </w:r>
    </w:p>
    <w:p w14:paraId="510BC7AC" w14:textId="77777777" w:rsidR="00C20218" w:rsidRDefault="001A5F1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Государственное казенное образовательное учреждение для детей-сирот и детей, оставшихся без попечения родителей «Детский дом» 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Кирсановка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BF7FD28" w14:textId="77777777" w:rsidR="00C20218" w:rsidRDefault="001A5F10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бюджетное образовательное учреждение «Школа-интернат для детей-сирот и детей, оставшихся без попечения родителей «Дом детства»</w:t>
      </w:r>
    </w:p>
    <w:p w14:paraId="03B7CD83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из этих учреждений имеют возможность приезжать в наш лагерь для отдыха и оздоровления в каникулярный период. Дети, которые проживают в детских домах, часто сталкиваются с высокими уровнями стресса и эмоциональными трудностями. Лагерь предоставляет возможность отвлечься от повседневных забот, насладиться атмосферой радости и веселья, что способствует восстановлению эмоционального состояния.</w:t>
      </w:r>
    </w:p>
    <w:p w14:paraId="3D53D63C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Также мы тесно сотрудничаем с Областной очно-заочной школой «Лидер» при Оренбургском областном дворце творчества детей и молодёжи им. В. П. Поляничко для организации профильных смен, направленных на развитие талантов и компетенций детей.</w:t>
      </w:r>
    </w:p>
    <w:p w14:paraId="544E85C0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Дополнительно, в нашем лагере проводятся спортивные сборы для одарённых детей из спортивных школ и учебных заведений, таких как:</w:t>
      </w:r>
    </w:p>
    <w:p w14:paraId="636DFB4D" w14:textId="77777777" w:rsidR="00C20218" w:rsidRDefault="001A5F1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МБУДО СШОР № 2 «Прогресс»</w:t>
      </w:r>
    </w:p>
    <w:p w14:paraId="0D4EB00A" w14:textId="77777777" w:rsidR="00C20218" w:rsidRDefault="001A5F1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МБУДО СШОР № 5 «Орбита»</w:t>
      </w:r>
    </w:p>
    <w:p w14:paraId="1EC414CD" w14:textId="77777777" w:rsidR="00C20218" w:rsidRDefault="001A5F10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АУ ДО «СШОР № 6 – СКК Оренбуржье»</w:t>
      </w:r>
    </w:p>
    <w:p w14:paraId="635EB38B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Эти сборы охватывают различные спортивные направления, включая лёгкую атлетику, бокс, фигурное катание и настольный теннис, что делает наш лагерь привлекательным местом для активного отдыха и физического развития.</w:t>
      </w:r>
    </w:p>
    <w:p w14:paraId="431AC8BE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21" w:name="_Toc21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Взаимодействие с родительским сообществом</w:t>
      </w:r>
      <w:bookmarkEnd w:id="21"/>
    </w:p>
    <w:p w14:paraId="7593F46A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48148D1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нашем лагере мы придаем большое значение взаимодействию с родительским сообществом, стремясь обеспечить открытость и доступность информации о жизни и досуге детей в период пребывания в лагере. Мы понимаем, насколько важно для родителей быть в курсе событий и изменений, и предлагаем несколько удобных форматов для общения и информирования.</w:t>
      </w:r>
    </w:p>
    <w:p w14:paraId="57751ACC" w14:textId="77777777" w:rsidR="00C20218" w:rsidRDefault="001A5F1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через социальные сети и мессенджеры:</w:t>
      </w:r>
    </w:p>
    <w:p w14:paraId="4291D87B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активно используем социальные сети, чтобы сообщать о сроках и тематиках смен, а также о правилах внутреннего распорядка. У нас есть группа в ВКонтакте, где мы публикуем анонсы всех мероприятий, запланированных в лагере, и делимся важной информацией для родителей.</w:t>
      </w:r>
    </w:p>
    <w:p w14:paraId="702AAE63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мы используем мессенджеры для оперативной связи, что позволяет родителям получать актуальные новости прямо на свои мобильные устройства.</w:t>
      </w:r>
    </w:p>
    <w:p w14:paraId="307105A6" w14:textId="77777777" w:rsidR="00C20218" w:rsidRDefault="001A5F1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лагеря:</w:t>
      </w:r>
    </w:p>
    <w:p w14:paraId="7AF28A8A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нашем сайте можно ознакомиться с полным перечнем информации о лагере: сроками смен, темами программ и ценами. Мы регулярно обновляем контент, чтобы родители могли быть уверены в актуальности получаемой информации.</w:t>
      </w:r>
    </w:p>
    <w:p w14:paraId="45B9DD26" w14:textId="77777777" w:rsidR="00C20218" w:rsidRDefault="001A5F1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Фотогалерея и посты о жизни лагеря:</w:t>
      </w:r>
    </w:p>
    <w:p w14:paraId="0665CEF4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Каждый день мы выкладываем посты о мероприятиях, проходящих в лагере, а также фотографии наших участников. Это позволяет родителям следить за тем, как проходит время их детей и какие впечатления они получают.</w:t>
      </w:r>
    </w:p>
    <w:p w14:paraId="0AC11972" w14:textId="77777777" w:rsidR="00C20218" w:rsidRDefault="001A5F10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Обмен контактами и открытая связь:</w:t>
      </w:r>
    </w:p>
    <w:p w14:paraId="2CF9E3BC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заезде в лагерь родители имеют возможность обменяться контактами с воспитателями и администрацией. Это создает удобный канал для связи: в случае возникновения вопросов или пожеланий, родитель может в любое время обратиться к педагогическому составу или администрации лагеря. Мы всегда готовы поддержать диалог и обсудить любые вопросы.</w:t>
      </w:r>
    </w:p>
    <w:p w14:paraId="09A27B6B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уверены, что такая система взаимодействия поможет не только поддерживать тепло и доверие между родителями и лагерем, но и обеспечит комфортную атмосферу для всех участников отдыха.</w:t>
      </w:r>
    </w:p>
    <w:p w14:paraId="39655C5D" w14:textId="77777777" w:rsidR="00C20218" w:rsidRDefault="00C2021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9520E0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22" w:name="_Toc22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Кадровое обеспечение программы</w:t>
      </w:r>
      <w:bookmarkEnd w:id="22"/>
    </w:p>
    <w:p w14:paraId="741AD09E" w14:textId="77777777" w:rsidR="00C20218" w:rsidRDefault="00C20218"/>
    <w:p w14:paraId="43C233C9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реализации образовательной программы «Мы на стиле! Лето в силе» необходимы подготовленные кадры. Штатное расписание составлено с учетом количества детей в одну смену – 290 человек. В лагере созданы условия для организации и проведении смены в соответствии с санитарно-эпидемиологическим правилам.</w:t>
      </w:r>
    </w:p>
    <w:p w14:paraId="0C498B1A" w14:textId="77777777" w:rsidR="00C20218" w:rsidRDefault="00C20218">
      <w:pPr>
        <w:spacing w:after="0" w:line="360" w:lineRule="auto"/>
        <w:ind w:firstLine="72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9"/>
        <w:gridCol w:w="5788"/>
        <w:gridCol w:w="2477"/>
      </w:tblGrid>
      <w:tr w:rsidR="00C20218" w14:paraId="55068188" w14:textId="77777777">
        <w:tc>
          <w:tcPr>
            <w:tcW w:w="1101" w:type="dxa"/>
          </w:tcPr>
          <w:p w14:paraId="7C6A1931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14:paraId="0D556836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  <w:tc>
          <w:tcPr>
            <w:tcW w:w="2516" w:type="dxa"/>
          </w:tcPr>
          <w:p w14:paraId="208B9964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</w:t>
            </w:r>
          </w:p>
          <w:p w14:paraId="26884687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штатных единиц</w:t>
            </w:r>
          </w:p>
        </w:tc>
      </w:tr>
      <w:tr w:rsidR="00C20218" w14:paraId="2F41D270" w14:textId="77777777">
        <w:tc>
          <w:tcPr>
            <w:tcW w:w="1101" w:type="dxa"/>
          </w:tcPr>
          <w:p w14:paraId="75A42C19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14:paraId="363CB84A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Директор лагеря</w:t>
            </w:r>
          </w:p>
        </w:tc>
        <w:tc>
          <w:tcPr>
            <w:tcW w:w="2516" w:type="dxa"/>
          </w:tcPr>
          <w:p w14:paraId="5276B670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5601DF1A" w14:textId="77777777">
        <w:tc>
          <w:tcPr>
            <w:tcW w:w="1101" w:type="dxa"/>
          </w:tcPr>
          <w:p w14:paraId="0B32CDCF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370E3DBD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2516" w:type="dxa"/>
          </w:tcPr>
          <w:p w14:paraId="386356B3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27804B02" w14:textId="77777777">
        <w:tc>
          <w:tcPr>
            <w:tcW w:w="1101" w:type="dxa"/>
          </w:tcPr>
          <w:p w14:paraId="20D8CCA0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14:paraId="382EEA58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Методист</w:t>
            </w:r>
          </w:p>
        </w:tc>
        <w:tc>
          <w:tcPr>
            <w:tcW w:w="2516" w:type="dxa"/>
          </w:tcPr>
          <w:p w14:paraId="7AE11219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423E3BEE" w14:textId="77777777">
        <w:tc>
          <w:tcPr>
            <w:tcW w:w="1101" w:type="dxa"/>
          </w:tcPr>
          <w:p w14:paraId="7FCA645D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14:paraId="12793F6C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</w:t>
            </w:r>
          </w:p>
        </w:tc>
        <w:tc>
          <w:tcPr>
            <w:tcW w:w="2516" w:type="dxa"/>
          </w:tcPr>
          <w:p w14:paraId="5082BA9F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2C33F858" w14:textId="77777777">
        <w:tc>
          <w:tcPr>
            <w:tcW w:w="1101" w:type="dxa"/>
          </w:tcPr>
          <w:p w14:paraId="688DEEF4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14:paraId="2814EA26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Старший вожатый</w:t>
            </w:r>
          </w:p>
        </w:tc>
        <w:tc>
          <w:tcPr>
            <w:tcW w:w="2516" w:type="dxa"/>
          </w:tcPr>
          <w:p w14:paraId="45676FAC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359CB842" w14:textId="77777777">
        <w:tc>
          <w:tcPr>
            <w:tcW w:w="1101" w:type="dxa"/>
          </w:tcPr>
          <w:p w14:paraId="60CB2028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14:paraId="6B9D96B7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16" w:type="dxa"/>
          </w:tcPr>
          <w:p w14:paraId="17ABD1CF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C20218" w14:paraId="1BD0CF73" w14:textId="77777777">
        <w:tc>
          <w:tcPr>
            <w:tcW w:w="1101" w:type="dxa"/>
          </w:tcPr>
          <w:p w14:paraId="58558F72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14:paraId="656CEF97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Вожатый</w:t>
            </w:r>
          </w:p>
        </w:tc>
        <w:tc>
          <w:tcPr>
            <w:tcW w:w="2516" w:type="dxa"/>
          </w:tcPr>
          <w:p w14:paraId="1F305244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</w:p>
        </w:tc>
      </w:tr>
      <w:tr w:rsidR="00C20218" w14:paraId="777C8C15" w14:textId="77777777">
        <w:tc>
          <w:tcPr>
            <w:tcW w:w="1101" w:type="dxa"/>
          </w:tcPr>
          <w:p w14:paraId="34B332F7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14:paraId="59B6EC72" w14:textId="77777777" w:rsidR="00C20218" w:rsidRDefault="001A5F10">
            <w:pPr>
              <w:pStyle w:val="af1"/>
              <w:spacing w:after="0" w:line="360" w:lineRule="auto"/>
              <w:ind w:left="317" w:hanging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кружка</w:t>
            </w:r>
          </w:p>
        </w:tc>
        <w:tc>
          <w:tcPr>
            <w:tcW w:w="2516" w:type="dxa"/>
          </w:tcPr>
          <w:p w14:paraId="5999AC87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3CE88F07" w14:textId="77777777">
        <w:tc>
          <w:tcPr>
            <w:tcW w:w="1101" w:type="dxa"/>
          </w:tcPr>
          <w:p w14:paraId="0017080E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14:paraId="0E9CAF78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Инструктор по спорту</w:t>
            </w:r>
          </w:p>
        </w:tc>
        <w:tc>
          <w:tcPr>
            <w:tcW w:w="2516" w:type="dxa"/>
          </w:tcPr>
          <w:p w14:paraId="2C0452C8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20218" w14:paraId="2050DEC2" w14:textId="77777777">
        <w:tc>
          <w:tcPr>
            <w:tcW w:w="1101" w:type="dxa"/>
          </w:tcPr>
          <w:p w14:paraId="40C3D509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14:paraId="33D09DC6" w14:textId="77777777" w:rsidR="00C20218" w:rsidRDefault="001A5F10">
            <w:pPr>
              <w:pStyle w:val="af1"/>
              <w:spacing w:after="0" w:line="360" w:lineRule="auto"/>
              <w:ind w:left="0" w:firstLine="17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Звукооператор</w:t>
            </w:r>
          </w:p>
        </w:tc>
        <w:tc>
          <w:tcPr>
            <w:tcW w:w="2516" w:type="dxa"/>
          </w:tcPr>
          <w:p w14:paraId="65419729" w14:textId="77777777" w:rsidR="00C20218" w:rsidRDefault="001A5F10">
            <w:pPr>
              <w:pStyle w:val="af1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597E6A4D" w14:textId="77777777" w:rsidR="00C20218" w:rsidRDefault="00C20218">
      <w:pPr>
        <w:spacing w:after="0" w:line="360" w:lineRule="auto"/>
        <w:ind w:firstLine="720"/>
        <w:jc w:val="both"/>
        <w:rPr>
          <w:color w:val="000000" w:themeColor="text1"/>
        </w:rPr>
      </w:pPr>
    </w:p>
    <w:p w14:paraId="61C10428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успешной реализации программы организации отдыха в нашем лагере особое внимание уделяется кадровому обеспечению. Педагогический состав формируется из высококвалифицированных специалистов, имеющих соответствующее образование и опыт работы с детьми.</w:t>
      </w:r>
    </w:p>
    <w:p w14:paraId="44C959DB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предъявляем строгие требования к педагогическим работникам. Воспитателями лагеря могут быть только лица, имеющие диплом об окончании педагогического вуза, что гарантирует наличие необходимых знаний и навыков для работы с детьми. Вожатыми в нашем лагере могут быть только те молодые люди, которые прошли курс Школы вожатского мастерства и имеют свидетельство, подтверждающее их квалификацию «Вожатый». Это позволяет обеспечить высокий уровень профессионализма и компетентности в проведении образовательных и развлекательных мероприятий.</w:t>
      </w:r>
    </w:p>
    <w:p w14:paraId="7B8912E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отборе кадров мы руководствуемся несколькими критериям:</w:t>
      </w:r>
    </w:p>
    <w:p w14:paraId="54A71AC8" w14:textId="77777777" w:rsidR="00C20218" w:rsidRDefault="001A5F10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соответствующего образования.</w:t>
      </w:r>
    </w:p>
    <w:p w14:paraId="29BB5608" w14:textId="77777777" w:rsidR="00C20218" w:rsidRDefault="001A5F1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Опыт работы с детьми на аналогичных должностях.</w:t>
      </w:r>
    </w:p>
    <w:p w14:paraId="12E02F8D" w14:textId="77777777" w:rsidR="00C20218" w:rsidRDefault="001A5F10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Личностные качества, необходимые для работы в детском коллективе: доброжелательность, коммуникабельность, стрессоустойчивость и креативность.</w:t>
      </w:r>
    </w:p>
    <w:p w14:paraId="3D8CE201" w14:textId="77777777" w:rsidR="00C20218" w:rsidRDefault="001A5F10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 от предыдущих мест работы или учебы, что свидетельствует о положительной репутации кандидата.</w:t>
      </w:r>
    </w:p>
    <w:p w14:paraId="60C71987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считаем, что высокий уровень профессионализма должен поддерживаться и совершенствоваться. Поэтому в лагере организуются регулярные мероприятия по повышению квалификации. В течение смены каждый день проходят организационные сборы и планёрки с администрацией лагеря. Эти встречи позволяют не только проанализировать текущую работу и повысить качество будущей работы, но и дать возможность всем сотрудникам высказать свои идеи и предложить улучшения.</w:t>
      </w:r>
    </w:p>
    <w:p w14:paraId="512B2FBA" w14:textId="77777777" w:rsidR="00C20218" w:rsidRDefault="001A5F10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структура кадрового обеспечения нашего лагеря позволяет создать безопасную и комфортную среду для отдыха и развития детей, благодаря высококвалифицированным специалистам, которые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постоянно совершенствуют свои навыки и работают в тесном контакте с администрацией для достижения наилучших результатов.</w:t>
      </w:r>
    </w:p>
    <w:p w14:paraId="00D2CAB1" w14:textId="77777777" w:rsidR="00C20218" w:rsidRDefault="00C20218">
      <w:pPr>
        <w:spacing w:after="0" w:line="360" w:lineRule="auto"/>
        <w:ind w:firstLine="720"/>
        <w:jc w:val="both"/>
        <w:rPr>
          <w:color w:val="000000" w:themeColor="text1"/>
        </w:rPr>
      </w:pPr>
    </w:p>
    <w:p w14:paraId="31B68CCB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23" w:name="_Toc23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Информационно- методическое обеспечение</w:t>
      </w:r>
      <w:bookmarkEnd w:id="23"/>
    </w:p>
    <w:p w14:paraId="43440CD5" w14:textId="77777777" w:rsidR="00C20218" w:rsidRDefault="001A5F1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24AD187E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программы лагеря, планов работы отрядов, плана-сетки.</w:t>
      </w:r>
    </w:p>
    <w:p w14:paraId="1F91521F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инструкции всех участников образовательно-воспитательного процесса.</w:t>
      </w:r>
    </w:p>
    <w:p w14:paraId="25083985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Подбор методических и дидактических материалов в соответствии тематикой образовательной программы каждой смены.</w:t>
      </w:r>
    </w:p>
    <w:p w14:paraId="47935704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ежедневных планёрок воспитателей и вожатых.</w:t>
      </w:r>
    </w:p>
    <w:p w14:paraId="7A7E1B07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Подбор и разработка методического и инструктивного материала к проектным исследовательским и другим видам деятельности.</w:t>
      </w:r>
    </w:p>
    <w:p w14:paraId="52DFCEEF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методического психолого-педагогического сопровождения реализации образовательной программы.</w:t>
      </w:r>
    </w:p>
    <w:p w14:paraId="6F12762C" w14:textId="77777777" w:rsidR="00C20218" w:rsidRDefault="001A5F10">
      <w:pPr>
        <w:numPr>
          <w:ilvl w:val="0"/>
          <w:numId w:val="19"/>
        </w:numPr>
        <w:spacing w:after="0" w:line="360" w:lineRule="auto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системы отслеживания результатов и подведения итогов реализации образовательной программы.</w:t>
      </w:r>
    </w:p>
    <w:p w14:paraId="324C5D89" w14:textId="77777777" w:rsidR="00C20218" w:rsidRDefault="00C2021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AD2BCF" w14:textId="77777777" w:rsidR="00C20218" w:rsidRDefault="001A5F1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</w:pPr>
      <w:bookmarkStart w:id="24" w:name="_Toc24"/>
      <w:r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>Материально-техническое обеспечение программы</w:t>
      </w:r>
      <w:bookmarkEnd w:id="24"/>
    </w:p>
    <w:p w14:paraId="2C767247" w14:textId="77777777" w:rsidR="00C20218" w:rsidRDefault="00C2021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70ACB9C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Реализовать основную содержательную идею для организации и проведения лагерной смены необходимы специальные материалы, инвентарь, оборудование, который каждый год закупается или дополняется спортивным инвентарем, реквизитами для досуга и творческих дел.</w:t>
      </w:r>
    </w:p>
    <w:p w14:paraId="5431F3E4" w14:textId="77777777" w:rsidR="00C20218" w:rsidRDefault="001A5F10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организации творческой деятельности:</w:t>
      </w:r>
    </w:p>
    <w:p w14:paraId="1B6651F7" w14:textId="77777777" w:rsidR="00C20218" w:rsidRDefault="001A5F10">
      <w:pPr>
        <w:pStyle w:val="af1"/>
        <w:numPr>
          <w:ilvl w:val="0"/>
          <w:numId w:val="20"/>
        </w:numPr>
        <w:spacing w:after="0" w:line="360" w:lineRule="auto"/>
        <w:ind w:left="1418" w:hanging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Звуко- и видеостудия, летняя крытая эстрада, актовый зал;</w:t>
      </w:r>
    </w:p>
    <w:p w14:paraId="3F6325EE" w14:textId="77777777" w:rsidR="00C20218" w:rsidRDefault="001A5F10">
      <w:pPr>
        <w:pStyle w:val="af1"/>
        <w:numPr>
          <w:ilvl w:val="0"/>
          <w:numId w:val="21"/>
        </w:numPr>
        <w:spacing w:after="0" w:line="360" w:lineRule="auto"/>
        <w:ind w:left="567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спортивный комплекс - футбольное поле, волейбольная и баскетбольная площадка, площадка для пляжного волейбола;</w:t>
      </w:r>
    </w:p>
    <w:p w14:paraId="59B2F3F3" w14:textId="77777777" w:rsidR="00C20218" w:rsidRDefault="001A5F10">
      <w:pPr>
        <w:pStyle w:val="af1"/>
        <w:numPr>
          <w:ilvl w:val="0"/>
          <w:numId w:val="21"/>
        </w:numPr>
        <w:spacing w:after="0" w:line="360" w:lineRule="auto"/>
        <w:ind w:left="567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туристический комплекс - веревочный парк, скалодром, лазертаг, пейнтбол, лучный тир.</w:t>
      </w:r>
    </w:p>
    <w:p w14:paraId="41459EF9" w14:textId="77777777" w:rsidR="00C20218" w:rsidRDefault="001A5F10">
      <w:pPr>
        <w:pStyle w:val="af1"/>
        <w:numPr>
          <w:ilvl w:val="0"/>
          <w:numId w:val="21"/>
        </w:numPr>
        <w:spacing w:after="0" w:line="360" w:lineRule="auto"/>
        <w:ind w:left="567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Бассейн открытого типа</w:t>
      </w:r>
    </w:p>
    <w:p w14:paraId="26F08D4D" w14:textId="77777777" w:rsidR="00C20218" w:rsidRDefault="001A5F10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лагере предусмотрена ежегодная фирменная наградная продукция (футболки, брелоки, браслеты, значки, ручки, бокалы 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т.д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). На каждую лагерную смену готовится печатная продукция (маршрутные листы, экраны, карты и т.д.).</w:t>
      </w:r>
    </w:p>
    <w:p w14:paraId="75698A74" w14:textId="77777777" w:rsidR="00C20218" w:rsidRDefault="001A5F10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14:paraId="6CF168EB" w14:textId="77777777" w:rsidR="00C20218" w:rsidRDefault="001A5F10">
      <w:pPr>
        <w:pStyle w:val="1"/>
        <w:spacing w:before="0" w:line="360" w:lineRule="auto"/>
        <w:jc w:val="center"/>
        <w:rPr>
          <w:color w:val="000000" w:themeColor="text1"/>
        </w:rPr>
      </w:pPr>
      <w:bookmarkStart w:id="25" w:name="_Toc25"/>
      <w:r>
        <w:rPr>
          <w:rFonts w:ascii="Times New Roman" w:hAnsi="Times New Roman" w:cs="Times New Roman"/>
          <w:color w:val="000000" w:themeColor="text1"/>
        </w:rPr>
        <w:lastRenderedPageBreak/>
        <w:t>4. Механизм оценки эффективности реализации программы</w:t>
      </w:r>
      <w:bookmarkEnd w:id="25"/>
    </w:p>
    <w:p w14:paraId="0452E50E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7B29E9ED" w14:textId="77777777" w:rsidR="00C20218" w:rsidRDefault="001A5F10">
      <w:pPr>
        <w:shd w:val="clear" w:color="auto" w:fill="FFFFFF"/>
        <w:spacing w:after="0" w:line="360" w:lineRule="auto"/>
        <w:ind w:right="12" w:firstLine="720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Для оценивания эффективности реализации программы мы определили для себя ключевые показатели, которые помогут измерить достижение поставленных целей, они включают в себя:</w:t>
      </w:r>
    </w:p>
    <w:p w14:paraId="120030DF" w14:textId="77777777" w:rsidR="00C20218" w:rsidRDefault="001A5F10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Высокую активность детей в реализации программы.</w:t>
      </w:r>
    </w:p>
    <w:p w14:paraId="2C5F9396" w14:textId="77777777" w:rsidR="00C20218" w:rsidRDefault="001A5F10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Положительные отзывы участников программы.</w:t>
      </w:r>
    </w:p>
    <w:p w14:paraId="69AD9A49" w14:textId="77777777" w:rsidR="00C20218" w:rsidRDefault="001A5F10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Положительные отзывы об организации деятельности ДОЛ и СОЛ со стороны родителей.</w:t>
      </w:r>
    </w:p>
    <w:p w14:paraId="4404D695" w14:textId="77777777" w:rsidR="00C20218" w:rsidRDefault="001A5F10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Отсутствие конфликтных ситуаций в детской среде во время смены.</w:t>
      </w:r>
    </w:p>
    <w:p w14:paraId="08A8F9D5" w14:textId="77777777" w:rsidR="00C20218" w:rsidRDefault="001A5F10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Отсутствие заболеваний, травм.</w:t>
      </w:r>
    </w:p>
    <w:p w14:paraId="558522D7" w14:textId="1AC8B36D" w:rsidR="00C20218" w:rsidRDefault="001A5F10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Проявление чувств доброты, заботы, взаимовыручки в отношении с окружающими.</w:t>
      </w:r>
    </w:p>
    <w:p w14:paraId="13D4AF65" w14:textId="77777777" w:rsidR="00D04554" w:rsidRDefault="00D04554" w:rsidP="00D04554">
      <w:pPr>
        <w:numPr>
          <w:ilvl w:val="0"/>
          <w:numId w:val="23"/>
        </w:numPr>
        <w:shd w:val="clear" w:color="auto" w:fill="FFFFFF"/>
        <w:tabs>
          <w:tab w:val="num" w:pos="567"/>
        </w:tabs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highlight w:val="cyan"/>
        </w:rPr>
      </w:pPr>
      <w:r w:rsidRPr="00D04554">
        <w:rPr>
          <w:rFonts w:ascii="Times New Roman" w:hAnsi="Times New Roman"/>
          <w:color w:val="000000" w:themeColor="text1"/>
          <w:sz w:val="28"/>
          <w:szCs w:val="28"/>
        </w:rPr>
        <w:t>Сохранение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состава пребывающих детей до конца смены.</w:t>
      </w:r>
    </w:p>
    <w:p w14:paraId="20981BC4" w14:textId="77777777" w:rsidR="00D04554" w:rsidRDefault="00D04554" w:rsidP="00D04554">
      <w:pPr>
        <w:shd w:val="clear" w:color="auto" w:fill="FFFFFF"/>
        <w:spacing w:after="0" w:line="360" w:lineRule="auto"/>
        <w:ind w:left="720"/>
        <w:rPr>
          <w:rFonts w:ascii="Times New Roman" w:hAnsi="Times New Roman"/>
          <w:color w:val="000000" w:themeColor="text1"/>
          <w:sz w:val="28"/>
          <w:szCs w:val="28"/>
        </w:rPr>
      </w:pPr>
    </w:p>
    <w:p w14:paraId="79618CF4" w14:textId="77777777" w:rsidR="00C20218" w:rsidRDefault="001A5F10">
      <w:pPr>
        <w:pStyle w:val="af1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Показатели оценки качества профориентационных мероприятий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</w:r>
    </w:p>
    <w:tbl>
      <w:tblPr>
        <w:tblW w:w="10236" w:type="dxa"/>
        <w:tblInd w:w="-88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53"/>
        <w:gridCol w:w="5283"/>
      </w:tblGrid>
      <w:tr w:rsidR="00C20218" w14:paraId="5C2BB9CC" w14:textId="77777777">
        <w:trPr>
          <w:trHeight w:val="520"/>
        </w:trPr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5F82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Компоненты и критерии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C33D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Показатели сформированности</w:t>
            </w:r>
          </w:p>
        </w:tc>
      </w:tr>
      <w:tr w:rsidR="00C20218" w14:paraId="336DDD8D" w14:textId="77777777">
        <w:trPr>
          <w:trHeight w:val="540"/>
        </w:trPr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C19F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Мотивационно –целевой</w:t>
            </w:r>
          </w:p>
          <w:p w14:paraId="1DA7A391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Положительная мотивация</w:t>
            </w:r>
          </w:p>
          <w:p w14:paraId="433AAAFF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Познавательно-трудовой деятельности</w:t>
            </w:r>
          </w:p>
          <w:p w14:paraId="3CBED0C1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Познавательный интерес</w:t>
            </w:r>
          </w:p>
          <w:p w14:paraId="7F5B46F7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Целеполагание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E5D2D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Стремление к самообразованию, социальному сотрудничеству</w:t>
            </w:r>
          </w:p>
          <w:p w14:paraId="01097379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Стремление к получению информации из разных информационных источников.</w:t>
            </w:r>
          </w:p>
          <w:p w14:paraId="629FA0A1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Посещение факультативов, курсов по выбору, кружков, студий</w:t>
            </w:r>
          </w:p>
          <w:p w14:paraId="20E218C2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Определение проблемы и осознание её актуальности</w:t>
            </w:r>
          </w:p>
          <w:p w14:paraId="1CDC885F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Определение потребностей</w:t>
            </w:r>
          </w:p>
          <w:p w14:paraId="53685956" w14:textId="77777777" w:rsidR="00C20218" w:rsidRDefault="001A5F10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Постановка целей и задач деятельности</w:t>
            </w:r>
          </w:p>
          <w:p w14:paraId="65381441" w14:textId="77777777" w:rsidR="00C20218" w:rsidRDefault="00C20218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20218" w14:paraId="78C8CAB7" w14:textId="77777777">
        <w:trPr>
          <w:trHeight w:val="520"/>
        </w:trPr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3F32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lastRenderedPageBreak/>
              <w:t>Когнитивный</w:t>
            </w:r>
          </w:p>
          <w:p w14:paraId="615A13E4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Сформированность знаний и умений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EA8B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Качество усвоения знаний, способность к их интеграции</w:t>
            </w:r>
          </w:p>
          <w:p w14:paraId="1267B2BC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Уровень усвоения знаний, умений навыков (решение задач, владение умственными операциями)</w:t>
            </w:r>
          </w:p>
          <w:p w14:paraId="2F40A0C7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Умение научно обосновывать деятельность</w:t>
            </w:r>
          </w:p>
          <w:p w14:paraId="5D64BAE6" w14:textId="77777777" w:rsidR="00C20218" w:rsidRDefault="001A5F10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Стремление к профессиональному самоопределению</w:t>
            </w:r>
          </w:p>
          <w:p w14:paraId="7C62E3C4" w14:textId="77777777" w:rsidR="00C20218" w:rsidRDefault="00C20218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20218" w14:paraId="29F5D406" w14:textId="77777777">
        <w:trPr>
          <w:trHeight w:val="540"/>
        </w:trPr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B9B4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Деятельностно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- практический</w:t>
            </w:r>
          </w:p>
          <w:p w14:paraId="3E820588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Самостоятельность</w:t>
            </w:r>
          </w:p>
          <w:p w14:paraId="1D1B15C3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Творческая деятельность</w:t>
            </w:r>
          </w:p>
          <w:p w14:paraId="331EAE23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Коммуникативность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3574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Степень субъективности в реализации собственных возможностей</w:t>
            </w:r>
          </w:p>
          <w:p w14:paraId="380E7A95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Способность генерировать идеи и выдвигать гипотезы</w:t>
            </w:r>
          </w:p>
          <w:p w14:paraId="1E817EFF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Полнота исследований и экспериментов</w:t>
            </w:r>
          </w:p>
          <w:p w14:paraId="68F1C072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Сложность и оригинальность разработки</w:t>
            </w:r>
          </w:p>
          <w:p w14:paraId="1D70BE04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Определение этапов технологического процесса</w:t>
            </w:r>
          </w:p>
          <w:p w14:paraId="093668D0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Качество продукта</w:t>
            </w:r>
          </w:p>
          <w:p w14:paraId="075FA060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Речевой интеллект: участие в обмене информацией, дискуссиях</w:t>
            </w:r>
          </w:p>
          <w:p w14:paraId="7A9827D0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Мини – маркетинговые исследования</w:t>
            </w:r>
          </w:p>
          <w:p w14:paraId="3A3C4575" w14:textId="77777777" w:rsidR="00C20218" w:rsidRDefault="001A5F10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Работа в команде</w:t>
            </w:r>
          </w:p>
          <w:p w14:paraId="35416CC0" w14:textId="77777777" w:rsidR="00C20218" w:rsidRDefault="00C20218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C20218" w14:paraId="602AF18D" w14:textId="77777777">
        <w:trPr>
          <w:trHeight w:val="520"/>
        </w:trPr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AE97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</w:rPr>
              <w:t>Эмоционально-волевой</w:t>
            </w:r>
          </w:p>
          <w:p w14:paraId="11DDAA7B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Отношение к деятельности</w:t>
            </w:r>
          </w:p>
          <w:p w14:paraId="7FE1D911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Воля</w:t>
            </w:r>
          </w:p>
          <w:p w14:paraId="16515DB6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Самооценка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BE66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Инициативность</w:t>
            </w:r>
          </w:p>
          <w:p w14:paraId="61891A22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Ответственность</w:t>
            </w:r>
          </w:p>
          <w:p w14:paraId="63BC6457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Эмоциональное напряжение и сопереживание</w:t>
            </w:r>
          </w:p>
          <w:p w14:paraId="4D623D37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Удовлетворённость деятельностью</w:t>
            </w:r>
          </w:p>
          <w:p w14:paraId="4CD33821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Умение преодолевать психологические и познавательные барьеры</w:t>
            </w:r>
          </w:p>
          <w:p w14:paraId="5E1D18F6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Толерантное отношение к замечаниям, пожеланиям, советам</w:t>
            </w:r>
          </w:p>
          <w:p w14:paraId="1D538071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Способность к саморегулированию и самоорганизации</w:t>
            </w:r>
          </w:p>
          <w:p w14:paraId="2773382F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Анализ и оценка деятельности других</w:t>
            </w:r>
          </w:p>
          <w:p w14:paraId="0A3F2158" w14:textId="77777777" w:rsidR="00C20218" w:rsidRDefault="001A5F10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Самоанализ, самоконтроль, рефлексия своей деятельности с учётом поставленной задачи и разработанных требований</w:t>
            </w:r>
          </w:p>
          <w:p w14:paraId="32EEDE46" w14:textId="77777777" w:rsidR="00C20218" w:rsidRDefault="001A5F10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Готовность к профессиональному самоопределению</w:t>
            </w:r>
          </w:p>
          <w:p w14:paraId="10D1EAD7" w14:textId="77777777" w:rsidR="00C20218" w:rsidRDefault="00C20218">
            <w:p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A8197F2" w14:textId="77777777" w:rsidR="00C20218" w:rsidRDefault="00C20218">
      <w:pPr>
        <w:shd w:val="clear" w:color="auto" w:fill="FAFBFC"/>
        <w:spacing w:after="0" w:line="360" w:lineRule="auto"/>
        <w:ind w:left="300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14:paraId="08AF0412" w14:textId="77777777" w:rsidR="00C20218" w:rsidRDefault="001A5F10">
      <w:pPr>
        <w:shd w:val="clear" w:color="auto" w:fill="FAFBFC"/>
        <w:spacing w:after="0" w:line="360" w:lineRule="auto"/>
        <w:ind w:left="300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Показатели развития качеств по завершению мероприятий</w:t>
      </w:r>
    </w:p>
    <w:p w14:paraId="3D3BE242" w14:textId="77777777" w:rsidR="00C20218" w:rsidRDefault="00C20218">
      <w:pPr>
        <w:shd w:val="clear" w:color="auto" w:fill="FAFBFC"/>
        <w:spacing w:after="0" w:line="360" w:lineRule="auto"/>
        <w:ind w:left="300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7"/>
        <w:gridCol w:w="3709"/>
        <w:gridCol w:w="3043"/>
      </w:tblGrid>
      <w:tr w:rsidR="00C20218" w14:paraId="50887A6A" w14:textId="77777777">
        <w:tc>
          <w:tcPr>
            <w:tcW w:w="3545" w:type="dxa"/>
            <w:tcBorders>
              <w:bottom w:val="single" w:sz="4" w:space="0" w:color="auto"/>
            </w:tcBorders>
          </w:tcPr>
          <w:p w14:paraId="3D63CEE6" w14:textId="77777777" w:rsidR="00C20218" w:rsidRDefault="001A5F10">
            <w:pPr>
              <w:spacing w:after="0" w:line="360" w:lineRule="auto"/>
              <w:ind w:hanging="567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Личностные: </w:t>
            </w:r>
          </w:p>
          <w:p w14:paraId="39052DFD" w14:textId="77777777" w:rsidR="00C20218" w:rsidRDefault="00C2021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48" w:type="dxa"/>
          </w:tcPr>
          <w:p w14:paraId="16C213FC" w14:textId="77777777" w:rsidR="00C20218" w:rsidRDefault="001A5F1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Управленческие, организационные</w:t>
            </w:r>
          </w:p>
        </w:tc>
        <w:tc>
          <w:tcPr>
            <w:tcW w:w="3063" w:type="dxa"/>
          </w:tcPr>
          <w:p w14:paraId="2E85728E" w14:textId="77777777" w:rsidR="00C20218" w:rsidRDefault="001A5F1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Психологические, социальные</w:t>
            </w:r>
          </w:p>
        </w:tc>
      </w:tr>
      <w:tr w:rsidR="00C20218" w14:paraId="70FCC3D0" w14:textId="77777777">
        <w:tc>
          <w:tcPr>
            <w:tcW w:w="3545" w:type="dxa"/>
          </w:tcPr>
          <w:p w14:paraId="1ECD23A1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Уверенность в себе.</w:t>
            </w:r>
          </w:p>
          <w:p w14:paraId="3EDC9947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Активная жизненная позиция.</w:t>
            </w:r>
          </w:p>
          <w:p w14:paraId="2FF0FEB4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Готовность к риску.</w:t>
            </w:r>
          </w:p>
          <w:p w14:paraId="4B6804EC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Инициативность.</w:t>
            </w:r>
          </w:p>
          <w:p w14:paraId="7091C126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Мотивация.</w:t>
            </w:r>
          </w:p>
          <w:p w14:paraId="22ABD2D5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Честность.</w:t>
            </w:r>
          </w:p>
          <w:p w14:paraId="34C3EAF4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Последовательность.</w:t>
            </w:r>
          </w:p>
          <w:p w14:paraId="5B19679C" w14:textId="77777777" w:rsidR="00C20218" w:rsidRDefault="001A5F10">
            <w:pPr>
              <w:spacing w:after="0" w:line="360" w:lineRule="auto"/>
              <w:ind w:lef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Ответственность.</w:t>
            </w:r>
          </w:p>
        </w:tc>
        <w:tc>
          <w:tcPr>
            <w:tcW w:w="3848" w:type="dxa"/>
          </w:tcPr>
          <w:p w14:paraId="78A8A4C2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Умение повести за собой людей.</w:t>
            </w:r>
          </w:p>
          <w:p w14:paraId="78C5A58D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Организационные способности.</w:t>
            </w:r>
          </w:p>
          <w:p w14:paraId="516D14D2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Видение перспективы.</w:t>
            </w:r>
          </w:p>
          <w:p w14:paraId="60C4AD34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Гибкость, маневренность.</w:t>
            </w:r>
          </w:p>
          <w:p w14:paraId="743599D3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Дипломатические способности.</w:t>
            </w:r>
          </w:p>
          <w:p w14:paraId="475B301C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Готовность поддержать.</w:t>
            </w:r>
          </w:p>
          <w:p w14:paraId="105170C6" w14:textId="77777777" w:rsidR="00C20218" w:rsidRDefault="00C2021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63" w:type="dxa"/>
          </w:tcPr>
          <w:p w14:paraId="1F60242A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Коммуникабельность.</w:t>
            </w:r>
          </w:p>
          <w:p w14:paraId="465816A1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Справедливость.</w:t>
            </w:r>
          </w:p>
          <w:p w14:paraId="3C69013F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Отстаивание интересов команды.</w:t>
            </w:r>
          </w:p>
          <w:p w14:paraId="236190CD" w14:textId="77777777" w:rsidR="00C20218" w:rsidRDefault="001A5F1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Создание условий для самореализации последователей.</w:t>
            </w:r>
          </w:p>
        </w:tc>
      </w:tr>
    </w:tbl>
    <w:p w14:paraId="2BF0FD5F" w14:textId="77777777" w:rsidR="00C20218" w:rsidRDefault="00C20218">
      <w:pPr>
        <w:widowControl w:val="0"/>
        <w:tabs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0"/>
          <w:lang w:eastAsia="zh-CN"/>
        </w:rPr>
      </w:pPr>
    </w:p>
    <w:p w14:paraId="5734F443" w14:textId="77777777" w:rsidR="00C20218" w:rsidRDefault="001A5F10">
      <w:pPr>
        <w:widowControl w:val="0"/>
        <w:tabs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0"/>
          <w:lang w:eastAsia="zh-CN"/>
        </w:rPr>
      </w:pPr>
      <w:r>
        <w:rPr>
          <w:rFonts w:ascii="Times New Roman" w:hAnsi="Times New Roman"/>
          <w:color w:val="000000" w:themeColor="text1"/>
          <w:sz w:val="28"/>
          <w:szCs w:val="20"/>
          <w:lang w:eastAsia="zh-CN"/>
        </w:rPr>
        <w:t>По итогам смены составляется аналитическая записка (отчет), которая становится основой для разработки новой программы и стратегии развития лагеря на будущий год.</w:t>
      </w:r>
    </w:p>
    <w:p w14:paraId="258B8482" w14:textId="77777777" w:rsidR="00C20218" w:rsidRDefault="001A5F10">
      <w:pPr>
        <w:tabs>
          <w:tab w:val="left" w:pos="0"/>
          <w:tab w:val="left" w:pos="1418"/>
          <w:tab w:val="left" w:pos="9214"/>
          <w:tab w:val="left" w:pos="9498"/>
          <w:tab w:val="left" w:pos="963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lastRenderedPageBreak/>
        <w:t xml:space="preserve">Результативность реализованной программы определяется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при помощи системы мониторинга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, осуществляемого в ходе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первичной, промежуточной и итоговой диагностики.</w:t>
      </w:r>
    </w:p>
    <w:p w14:paraId="746744B8" w14:textId="77777777" w:rsidR="00C20218" w:rsidRDefault="001A5F10">
      <w:pPr>
        <w:pStyle w:val="aff4"/>
        <w:tabs>
          <w:tab w:val="left" w:pos="1418"/>
        </w:tabs>
        <w:spacing w:after="0" w:line="360" w:lineRule="auto"/>
        <w:ind w:firstLine="709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Методы отслеживания результатов проведённой программы:</w:t>
      </w:r>
    </w:p>
    <w:p w14:paraId="38C42A59" w14:textId="77777777" w:rsidR="00C20218" w:rsidRDefault="001A5F10">
      <w:pPr>
        <w:pStyle w:val="aff6"/>
        <w:numPr>
          <w:ilvl w:val="0"/>
          <w:numId w:val="22"/>
        </w:numPr>
        <w:tabs>
          <w:tab w:val="left" w:pos="284"/>
          <w:tab w:val="left" w:pos="900"/>
          <w:tab w:val="left" w:pos="1418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Сбор информации и анализ данных через: анкеты, опросы, отзывы детей и родителей о качестве образовательной программы смены.</w:t>
      </w:r>
    </w:p>
    <w:p w14:paraId="58997A90" w14:textId="77777777" w:rsidR="00C20218" w:rsidRDefault="001A5F10">
      <w:pPr>
        <w:pStyle w:val="aff6"/>
        <w:numPr>
          <w:ilvl w:val="0"/>
          <w:numId w:val="22"/>
        </w:numPr>
        <w:tabs>
          <w:tab w:val="clear" w:pos="2066"/>
          <w:tab w:val="left" w:pos="0"/>
          <w:tab w:val="left" w:pos="851"/>
          <w:tab w:val="left" w:pos="90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Наблюдение.</w:t>
      </w:r>
    </w:p>
    <w:p w14:paraId="12FFC52D" w14:textId="77777777" w:rsidR="00C20218" w:rsidRDefault="001A5F10">
      <w:pPr>
        <w:pStyle w:val="aff6"/>
        <w:numPr>
          <w:ilvl w:val="0"/>
          <w:numId w:val="22"/>
        </w:numPr>
        <w:tabs>
          <w:tab w:val="left" w:pos="284"/>
          <w:tab w:val="left" w:pos="900"/>
          <w:tab w:val="left" w:pos="1418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Сравнительный анализ результатов диагностики.</w:t>
      </w:r>
    </w:p>
    <w:p w14:paraId="793C012C" w14:textId="77777777" w:rsidR="00C20218" w:rsidRDefault="001A5F10">
      <w:pPr>
        <w:pStyle w:val="aff6"/>
        <w:numPr>
          <w:ilvl w:val="0"/>
          <w:numId w:val="22"/>
        </w:numPr>
        <w:tabs>
          <w:tab w:val="left" w:pos="284"/>
          <w:tab w:val="left" w:pos="900"/>
          <w:tab w:val="left" w:pos="1418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Обобщение, подведение итогов реализации образовательной программы.</w:t>
      </w:r>
    </w:p>
    <w:p w14:paraId="0E05ED2C" w14:textId="77777777" w:rsidR="00C20218" w:rsidRDefault="001A5F10">
      <w:pPr>
        <w:pStyle w:val="aff6"/>
        <w:numPr>
          <w:ilvl w:val="0"/>
          <w:numId w:val="22"/>
        </w:numPr>
        <w:tabs>
          <w:tab w:val="left" w:pos="284"/>
          <w:tab w:val="left" w:pos="900"/>
          <w:tab w:val="left" w:pos="1418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Исследование уровня удовлетворенности детей и родителей образовательной программой.</w:t>
      </w:r>
    </w:p>
    <w:p w14:paraId="146871F3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Количество и качество организованных дел в лагерях.</w:t>
      </w:r>
    </w:p>
    <w:p w14:paraId="05E83D44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Анализ показателей и результатов участников по итогам презентации проектов (дипломы, грамоты, сертификаты);</w:t>
      </w:r>
    </w:p>
    <w:p w14:paraId="3982FFD8" w14:textId="77777777" w:rsidR="00C20218" w:rsidRDefault="001A5F10">
      <w:pPr>
        <w:tabs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8872" distR="118872" simplePos="0" relativeHeight="2" behindDoc="0" locked="0" layoutInCell="1" allowOverlap="1" wp14:anchorId="37E8A2BE" wp14:editId="72B824C4">
                <wp:simplePos x="0" y="0"/>
                <wp:positionH relativeFrom="column">
                  <wp:posOffset>480060</wp:posOffset>
                </wp:positionH>
                <wp:positionV relativeFrom="paragraph">
                  <wp:posOffset>106680</wp:posOffset>
                </wp:positionV>
                <wp:extent cx="10160" cy="40005"/>
                <wp:effectExtent l="0" t="0" r="63696" b="44792"/>
                <wp:wrapNone/>
                <wp:docPr id="6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160" cy="4000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dgm="http://schemas.openxmlformats.org/drawingml/2006/diagram" xmlns:a="http://schemas.openxmlformats.org/drawingml/2006/main">
            <w:pict>
              <v:shape id="F3858414-13BA-293F-463FA53C0D9F" coordsize="21600,21600" style="flip:x;position:absolute;width:0.8pt;height:3.15pt;mso-width-percent:0;mso-width-relative:page;mso-height-percent:0;mso-height-relative:page;margin-top:8.4pt;margin-left:37.8pt;mso-wrap-distance-left:9.36pt;mso-wrap-distance-right:9.36pt;mso-wrap-distance-top:0pt;mso-wrap-distance-bottom:0pt;rotation:0.000000;z-index:2;" fillcolor="#ffffff" strokecolor="#000000" o:spt="32" o:oned="t" path="m0,0 l21600,21600 e">
                <v:stroke color="#000000" filltype="solid" joinstyle="round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 w14:paraId="719DC666" w14:textId="77777777" w:rsidR="00C20218" w:rsidRDefault="001A5F10">
      <w:pPr>
        <w:shd w:val="clear" w:color="auto" w:fill="FFFFFF" w:themeFill="background1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ab/>
        <w:t>Критерии оценки качества реализации программы:</w:t>
      </w:r>
    </w:p>
    <w:p w14:paraId="4CD13B74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>- уровень достижения заявляемых в программе результатов;</w:t>
      </w:r>
    </w:p>
    <w:p w14:paraId="11E2A97C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>- уровень удовлетворенности подростков от участия в программе;</w:t>
      </w:r>
    </w:p>
    <w:p w14:paraId="3F8CB371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>- качество организуемой деятельности.</w:t>
      </w:r>
    </w:p>
    <w:p w14:paraId="13CCD523" w14:textId="77777777" w:rsidR="00C20218" w:rsidRDefault="00C20218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4196673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  <w:t>Критерии оценки качества проведения профориентационных мероприятий.</w:t>
      </w:r>
    </w:p>
    <w:p w14:paraId="4D7C0F3C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1. Достаточная информация о профессии и путях ее получения. </w:t>
      </w:r>
    </w:p>
    <w:p w14:paraId="2B615940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2. Потребность в обоснованном выборе профессии.</w:t>
      </w:r>
    </w:p>
    <w:p w14:paraId="50A9A7AB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3. Уверенность детей в социальной значимости труда, т.е. сформированное отношение к нему как к жизненной ценности. </w:t>
      </w:r>
    </w:p>
    <w:p w14:paraId="17922689" w14:textId="77777777" w:rsidR="00C20218" w:rsidRDefault="00C20218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CDD2052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  <w:t>Критерии оценки качества сформированности научно-познавательных знаний.</w:t>
      </w:r>
    </w:p>
    <w:p w14:paraId="2A2DDFBA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ab/>
        <w:t>1. Позитивное эмоциональное переживание, связанное с усвоением новых знаний, приемов, способов деятельности, отработкой сложных операций, нахождением путей решения научно-познавательных задач.</w:t>
      </w:r>
    </w:p>
    <w:p w14:paraId="3CECB8AA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  <w:t>2. Потребность в интеллектуальных достижениях.</w:t>
      </w:r>
    </w:p>
    <w:p w14:paraId="60752048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ab/>
        <w:t>3. Стремление решать интеллектуальные задачи.</w:t>
      </w:r>
    </w:p>
    <w:p w14:paraId="086451C9" w14:textId="77777777" w:rsidR="00C20218" w:rsidRDefault="00C20218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14:paraId="0BA24784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b/>
          <w:color w:val="000000" w:themeColor="text1"/>
          <w:sz w:val="27"/>
          <w:szCs w:val="27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  <w:t>Критерии оценки художественно – образного восприятия окружающего мира и произведений искусства.</w:t>
      </w:r>
    </w:p>
    <w:p w14:paraId="6B9E4EF8" w14:textId="77777777" w:rsidR="00C20218" w:rsidRDefault="001A5F10">
      <w:pPr>
        <w:shd w:val="clear" w:color="auto" w:fill="FFFFFF"/>
        <w:tabs>
          <w:tab w:val="num" w:pos="567"/>
        </w:tabs>
        <w:spacing w:after="0" w:line="36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1. Проявляет постоянный, устойчивый интерес к прекрасному в быту.</w:t>
      </w:r>
    </w:p>
    <w:p w14:paraId="33486CE4" w14:textId="77777777" w:rsidR="00C20218" w:rsidRDefault="001A5F1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Может соотносить образы изобразительного искусства с образами из литературы, музыки, балета, сопоставлять их и находить внутреннее созвучие.</w:t>
      </w:r>
    </w:p>
    <w:p w14:paraId="7C8636C6" w14:textId="77777777" w:rsidR="00C20218" w:rsidRDefault="001A5F10">
      <w:pPr>
        <w:spacing w:after="0" w:line="36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Знаком с архитектурой родного города, выделяет особенности строений и стиля. Знает и отражает в продуктивной деятельности особенности родной природы и животного мира.</w:t>
      </w:r>
    </w:p>
    <w:p w14:paraId="43F042DD" w14:textId="77777777" w:rsidR="00C20218" w:rsidRDefault="001A5F10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14:paraId="7341F8B7" w14:textId="77777777" w:rsidR="00C20218" w:rsidRDefault="001A5F10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26" w:name="_Toc26"/>
      <w:r>
        <w:rPr>
          <w:rFonts w:ascii="Times New Roman" w:hAnsi="Times New Roman" w:cs="Times New Roman"/>
          <w:color w:val="000000" w:themeColor="text1"/>
        </w:rPr>
        <w:lastRenderedPageBreak/>
        <w:t>5. Факторы риска</w:t>
      </w:r>
      <w:bookmarkEnd w:id="26"/>
    </w:p>
    <w:p w14:paraId="44EF7BEB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3271AE87" w14:textId="77777777" w:rsidR="00C20218" w:rsidRDefault="001A5F10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процессе реализации образовательной программы могут возникнуть риски, снижающие эффективность запланированных результатов. Условно факторы риска можно разделить на три группы: организационные, социальные и природные.</w:t>
      </w:r>
    </w:p>
    <w:p w14:paraId="4E4147CF" w14:textId="77777777" w:rsidR="00C20218" w:rsidRDefault="001A5F10">
      <w:pPr>
        <w:pStyle w:val="af1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организационным факторам риска можно отнести:</w:t>
      </w:r>
    </w:p>
    <w:p w14:paraId="396CB714" w14:textId="77777777" w:rsidR="00C20218" w:rsidRDefault="001A5F10">
      <w:pPr>
        <w:pStyle w:val="a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эмоциональные нагрузки и профессиональное выгорание молодых вожатых;</w:t>
      </w:r>
    </w:p>
    <w:p w14:paraId="1AB83CCE" w14:textId="77777777" w:rsidR="00C20218" w:rsidRDefault="001A5F10">
      <w:pPr>
        <w:pStyle w:val="a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низкую активность детей в реализации программы</w:t>
      </w:r>
    </w:p>
    <w:p w14:paraId="290169B4" w14:textId="77777777" w:rsidR="00C20218" w:rsidRDefault="001A5F10">
      <w:pPr>
        <w:pStyle w:val="af1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Меры управления организационными рисками:</w:t>
      </w:r>
    </w:p>
    <w:p w14:paraId="3640E114" w14:textId="77777777" w:rsidR="00C20218" w:rsidRDefault="001A5F10">
      <w:pPr>
        <w:pStyle w:val="a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психолого-педагогическая поддержка педагогических кадров, особенно молодых специалистов;  </w:t>
      </w:r>
    </w:p>
    <w:p w14:paraId="72078910" w14:textId="77777777" w:rsidR="00C20218" w:rsidRDefault="001A5F10">
      <w:pPr>
        <w:pStyle w:val="a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выявление индивидуальных способностей и интересов детей для приобщения к различным видам деятельности (социально-значимой, спортивной, творческой и т.д.);</w:t>
      </w:r>
    </w:p>
    <w:p w14:paraId="262231FC" w14:textId="77777777" w:rsidR="00C20218" w:rsidRDefault="001A5F10">
      <w:pPr>
        <w:pStyle w:val="a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проведение мероприятий, направленных на решение проблемы.</w:t>
      </w:r>
    </w:p>
    <w:p w14:paraId="08E45E1A" w14:textId="77777777" w:rsidR="00C20218" w:rsidRDefault="001A5F10">
      <w:pPr>
        <w:pStyle w:val="af1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Социальные риски:  </w:t>
      </w:r>
    </w:p>
    <w:p w14:paraId="3BFABED9" w14:textId="77777777" w:rsidR="00C20218" w:rsidRDefault="001A5F10">
      <w:pPr>
        <w:pStyle w:val="a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недостаточная профессиональная квалификация и компетентность педагогических кадров;</w:t>
      </w:r>
    </w:p>
    <w:p w14:paraId="1D78558A" w14:textId="77777777" w:rsidR="00C20218" w:rsidRDefault="001A5F10">
      <w:pPr>
        <w:pStyle w:val="a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разнонаправленные социальные интересы детей разных категорий с различным социальным статусом;</w:t>
      </w:r>
    </w:p>
    <w:p w14:paraId="2C764648" w14:textId="77777777" w:rsidR="00C20218" w:rsidRDefault="001A5F10">
      <w:pPr>
        <w:pStyle w:val="af1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Меры управления:</w:t>
      </w:r>
    </w:p>
    <w:p w14:paraId="50730602" w14:textId="77777777" w:rsidR="00C20218" w:rsidRDefault="001A5F10">
      <w:pPr>
        <w:pStyle w:val="a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мониторинг;</w:t>
      </w:r>
    </w:p>
    <w:p w14:paraId="67BA4A00" w14:textId="77777777" w:rsidR="00C20218" w:rsidRDefault="001A5F10">
      <w:pPr>
        <w:pStyle w:val="a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открытость и подотчетность на всех уровнях управления лагерем;</w:t>
      </w:r>
    </w:p>
    <w:p w14:paraId="70B5C294" w14:textId="77777777" w:rsidR="00C20218" w:rsidRDefault="001A5F10">
      <w:pPr>
        <w:pStyle w:val="a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научно-методическое и аналитико-прогностическое сопровождение;</w:t>
      </w:r>
    </w:p>
    <w:p w14:paraId="07F6AD24" w14:textId="77777777" w:rsidR="00C20218" w:rsidRDefault="001A5F10">
      <w:pPr>
        <w:pStyle w:val="a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информационное сопровождение;</w:t>
      </w:r>
    </w:p>
    <w:p w14:paraId="1D5CFDD8" w14:textId="77777777" w:rsidR="00C20218" w:rsidRDefault="001A5F10">
      <w:pPr>
        <w:pStyle w:val="a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проведение инструктивно-методических сборов с теоретическими и практическими занятиями. </w:t>
      </w:r>
    </w:p>
    <w:p w14:paraId="1383110D" w14:textId="77777777" w:rsidR="00C20218" w:rsidRDefault="001A5F10">
      <w:pPr>
        <w:pStyle w:val="af1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Природные факторы: </w:t>
      </w:r>
    </w:p>
    <w:p w14:paraId="2631E170" w14:textId="77777777" w:rsidR="00C20218" w:rsidRDefault="001A5F10">
      <w:pPr>
        <w:pStyle w:val="a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неблагоприятные погодные условия;</w:t>
      </w:r>
    </w:p>
    <w:p w14:paraId="62A244A0" w14:textId="77777777" w:rsidR="00C20218" w:rsidRDefault="001A5F10">
      <w:pPr>
        <w:pStyle w:val="af1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Меры управления:</w:t>
      </w:r>
    </w:p>
    <w:p w14:paraId="062F9E26" w14:textId="77777777" w:rsidR="00C20218" w:rsidRDefault="001A5F10">
      <w:pPr>
        <w:pStyle w:val="a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20218">
          <w:pgSz w:w="11906" w:h="16838"/>
          <w:pgMar w:top="851" w:right="851" w:bottom="851" w:left="1701" w:header="709" w:footer="709" w:gutter="0"/>
          <w:paperSrc w:first="15" w:other="15"/>
          <w:cols w:space="720"/>
        </w:sectPr>
      </w:pPr>
      <w:r>
        <w:rPr>
          <w:rFonts w:ascii="Times New Roman" w:hAnsi="Times New Roman"/>
          <w:color w:val="000000" w:themeColor="text1"/>
          <w:sz w:val="28"/>
          <w:szCs w:val="28"/>
        </w:rPr>
        <w:t>организация мероприятий согласно тематике лагеря в 2-х вариантах: на свежем воздухе – в хорошую погоду, в помещениях лагеря во время плохих погодных условий.</w:t>
      </w:r>
    </w:p>
    <w:p w14:paraId="6BD2BA1F" w14:textId="77777777" w:rsidR="00C20218" w:rsidRPr="00D04554" w:rsidRDefault="001A5F1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7" w:name="_Toc27"/>
      <w:r w:rsidRPr="00D04554">
        <w:rPr>
          <w:rFonts w:ascii="Times New Roman" w:hAnsi="Times New Roman" w:cs="Times New Roman"/>
          <w:color w:val="auto"/>
        </w:rPr>
        <w:lastRenderedPageBreak/>
        <w:t>6. Система обратной связи</w:t>
      </w:r>
      <w:bookmarkEnd w:id="27"/>
    </w:p>
    <w:p w14:paraId="0E3B1872" w14:textId="77777777" w:rsidR="00C20218" w:rsidRDefault="00C20218">
      <w:pPr>
        <w:spacing w:after="0" w:line="360" w:lineRule="auto"/>
        <w:jc w:val="center"/>
        <w:rPr>
          <w:color w:val="000000" w:themeColor="text1"/>
        </w:rPr>
      </w:pPr>
    </w:p>
    <w:p w14:paraId="0C259786" w14:textId="77777777" w:rsidR="00C20218" w:rsidRDefault="001A5F1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Система обратной связи может быть представлена следующим образом:</w:t>
      </w:r>
    </w:p>
    <w:p w14:paraId="19329572" w14:textId="77777777" w:rsidR="00C20218" w:rsidRDefault="001A5F10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отзывы детей и родителей;</w:t>
      </w:r>
    </w:p>
    <w:p w14:paraId="449BFEDF" w14:textId="77777777" w:rsidR="00C20218" w:rsidRDefault="001A5F10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анкеты детей, родителей;</w:t>
      </w:r>
    </w:p>
    <w:p w14:paraId="2F8D7D4A" w14:textId="77777777" w:rsidR="00C20218" w:rsidRDefault="001A5F10">
      <w:pPr>
        <w:pStyle w:val="ConsPlusTitle"/>
        <w:widowControl/>
        <w:numPr>
          <w:ilvl w:val="0"/>
          <w:numId w:val="30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аналитические отчеты педагогов дополнительного образования, психолога, воспитателей и вожатых;</w:t>
      </w:r>
    </w:p>
    <w:p w14:paraId="620C5646" w14:textId="77777777" w:rsidR="00C20218" w:rsidRDefault="001A5F10">
      <w:pPr>
        <w:pStyle w:val="ConsPlusTitle"/>
        <w:widowControl/>
        <w:numPr>
          <w:ilvl w:val="0"/>
          <w:numId w:val="30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>фото- и видеоотчеты;</w:t>
      </w:r>
    </w:p>
    <w:p w14:paraId="0E56A5D5" w14:textId="77777777" w:rsidR="00C20218" w:rsidRDefault="001A5F10">
      <w:pPr>
        <w:pStyle w:val="ConsPlusTitle"/>
        <w:widowControl/>
        <w:numPr>
          <w:ilvl w:val="0"/>
          <w:numId w:val="30"/>
        </w:numPr>
        <w:tabs>
          <w:tab w:val="left" w:pos="142"/>
        </w:tabs>
        <w:spacing w:after="0" w:line="360" w:lineRule="auto"/>
        <w:contextualSpacing/>
        <w:jc w:val="both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отчеты специалистов, ответственных за реализацию программы.</w:t>
      </w:r>
    </w:p>
    <w:p w14:paraId="2D248D29" w14:textId="77777777" w:rsidR="00C20218" w:rsidRDefault="001A5F10">
      <w:pPr>
        <w:pStyle w:val="a3"/>
        <w:tabs>
          <w:tab w:val="left" w:pos="142"/>
        </w:tabs>
        <w:spacing w:line="360" w:lineRule="auto"/>
        <w:ind w:firstLine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Взаимодействие с родителями осуществляется следующим образом:</w:t>
      </w:r>
    </w:p>
    <w:p w14:paraId="6E481AE2" w14:textId="77777777" w:rsidR="00C20218" w:rsidRDefault="001A5F10">
      <w:pPr>
        <w:pStyle w:val="a3"/>
        <w:numPr>
          <w:ilvl w:val="0"/>
          <w:numId w:val="31"/>
        </w:numPr>
        <w:tabs>
          <w:tab w:val="left" w:pos="142"/>
        </w:tabs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Очные формы общения – во время заезда, при посещении родителей ребёнка в течение смены, во время разъезда;</w:t>
      </w:r>
    </w:p>
    <w:p w14:paraId="5F3C4AC2" w14:textId="77777777" w:rsidR="00C20218" w:rsidRDefault="001A5F10">
      <w:pPr>
        <w:pStyle w:val="a3"/>
        <w:numPr>
          <w:ilvl w:val="0"/>
          <w:numId w:val="31"/>
        </w:numPr>
        <w:tabs>
          <w:tab w:val="left" w:pos="142"/>
        </w:tabs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Заочные формы общения – телефонные переговоры, через переписку.</w:t>
      </w:r>
    </w:p>
    <w:p w14:paraId="270CDBA8" w14:textId="77777777" w:rsidR="00C20218" w:rsidRDefault="001A5F10">
      <w:pPr>
        <w:pStyle w:val="a3"/>
        <w:tabs>
          <w:tab w:val="left" w:pos="142"/>
        </w:tabs>
        <w:spacing w:line="360" w:lineRule="auto"/>
        <w:ind w:firstLine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Развитие взаимодействия с родителями позволяет педагогическому коллективу:</w:t>
      </w:r>
    </w:p>
    <w:p w14:paraId="33537414" w14:textId="77777777" w:rsidR="00C20218" w:rsidRDefault="001A5F10">
      <w:pPr>
        <w:pStyle w:val="a3"/>
        <w:numPr>
          <w:ilvl w:val="0"/>
          <w:numId w:val="32"/>
        </w:numPr>
        <w:tabs>
          <w:tab w:val="left" w:pos="142"/>
        </w:tabs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расширить информационно–воспитательное пространство деятельности детского оздоровительного лагеря;</w:t>
      </w:r>
    </w:p>
    <w:p w14:paraId="2398F803" w14:textId="77777777" w:rsidR="00C20218" w:rsidRDefault="001A5F10">
      <w:pPr>
        <w:pStyle w:val="a3"/>
        <w:numPr>
          <w:ilvl w:val="0"/>
          <w:numId w:val="32"/>
        </w:numPr>
        <w:tabs>
          <w:tab w:val="left" w:pos="142"/>
        </w:tabs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полнее раскрыть способности детей, шире использовать их творческий потенциал;</w:t>
      </w:r>
    </w:p>
    <w:p w14:paraId="3E6F4F46" w14:textId="77777777" w:rsidR="00C20218" w:rsidRDefault="001A5F10">
      <w:pPr>
        <w:pStyle w:val="a3"/>
        <w:numPr>
          <w:ilvl w:val="0"/>
          <w:numId w:val="32"/>
        </w:numPr>
        <w:tabs>
          <w:tab w:val="left" w:pos="142"/>
        </w:tabs>
        <w:spacing w:line="36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C20218">
          <w:pgSz w:w="11906" w:h="16838"/>
          <w:pgMar w:top="851" w:right="851" w:bottom="851" w:left="1701" w:header="709" w:footer="709" w:gutter="0"/>
          <w:paperSrc w:first="15" w:other="15"/>
          <w:cols w:space="720"/>
        </w:sectPr>
      </w:pPr>
      <w:r>
        <w:rPr>
          <w:rFonts w:ascii="Times New Roman" w:hAnsi="Times New Roman"/>
          <w:color w:val="000000" w:themeColor="text1"/>
          <w:sz w:val="28"/>
          <w:szCs w:val="28"/>
        </w:rPr>
        <w:t>объединить воспитательные усилия родителей и педагогического коллектива лагеря.</w:t>
      </w:r>
    </w:p>
    <w:p w14:paraId="4F411582" w14:textId="77777777" w:rsidR="00C20218" w:rsidRPr="00D04554" w:rsidRDefault="001A5F1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8" w:name="_Toc28"/>
      <w:r w:rsidRPr="00D04554">
        <w:rPr>
          <w:rFonts w:ascii="Times New Roman" w:hAnsi="Times New Roman" w:cs="Times New Roman"/>
          <w:color w:val="auto"/>
        </w:rPr>
        <w:lastRenderedPageBreak/>
        <w:t>7. Список используемой литературы</w:t>
      </w:r>
      <w:bookmarkEnd w:id="28"/>
    </w:p>
    <w:p w14:paraId="0EE2F758" w14:textId="77777777" w:rsidR="00C20218" w:rsidRPr="00D04554" w:rsidRDefault="00C20218">
      <w:pPr>
        <w:spacing w:after="0" w:line="360" w:lineRule="auto"/>
        <w:jc w:val="center"/>
      </w:pPr>
    </w:p>
    <w:p w14:paraId="343799A6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АгибаловаТ.С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Азбука отрядного вожатого.// Скоро каникулы.- 2007.- №4 (4) с.20</w:t>
      </w:r>
    </w:p>
    <w:p w14:paraId="540E555D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Васильцова З. П. Мудрые заповеди народной педагогики – М. 2009 г.</w:t>
      </w:r>
    </w:p>
    <w:p w14:paraId="44EDA561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Внимание, каникулы!»: сборник программ и материалов по организации каникулярного отдыха детей / сост.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Н.В.Соколова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конс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М.Н.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Крухмалева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В.А. Федулова. – Оренбург: Изд-во «Детство», 2010. – 136 с.</w:t>
      </w:r>
    </w:p>
    <w:p w14:paraId="6BEE56D9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Воловик А.Ф., Воловик В.А. Педагогика досуга. – М.: Академия, 2011 </w:t>
      </w:r>
    </w:p>
    <w:p w14:paraId="3186B027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5.Воспитательная направленность работы детского оздоровительного лагеря./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авт.сост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Волков А.В. и др. – М.; ГУДОДФЦРСДОД, 2006.-128с.</w:t>
      </w:r>
    </w:p>
    <w:p w14:paraId="1720A29C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6.Воспитать гражданина // Оганесян А. //ж-л «Классный руководитель» № 4,2013 г.</w:t>
      </w:r>
    </w:p>
    <w:p w14:paraId="5A0AF75D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7.Григоренко Ю.Н.,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КострецоваУ.Ю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., Кипарис-2: Учебное пособие по организации детского досуга в детских оздоровительных лагерях. – М.: Педагогическое общество России, 2002.</w:t>
      </w:r>
    </w:p>
    <w:p w14:paraId="71C08991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8.Григоренко Ю.Н.,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ПушинаМ.А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., Кипарис-4: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Учебно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–практическое пособие для воспитателей и вожатых.- М.: Педагогическое общество России, 2003.</w:t>
      </w:r>
    </w:p>
    <w:p w14:paraId="026A7744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9.Григоренко Ю.Н.Кипарис-3: Планирование и организация работы в детском оздоровительном лагере: Уч. пособие по организации детского досуга в лагере и школе.- М.: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Педобщество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России, 2008. – 160 с.</w:t>
      </w:r>
    </w:p>
    <w:p w14:paraId="496E1B48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10.ГригорьевВ.М.  «Народные игры и праздники в России». Методическое пособие – М.  2009 г.</w:t>
      </w:r>
    </w:p>
    <w:p w14:paraId="2019801D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11.Григорьев С.В., Тимофеев Ю.Н. Игры в летнем детском лагере. Домашнее воспитание. – 2009 - № 3.</w:t>
      </w:r>
    </w:p>
    <w:p w14:paraId="0D5492AF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12.Жарков А.Д. Технология культурно-досуговой деятельности. – М., 2008 г.</w:t>
      </w:r>
    </w:p>
    <w:p w14:paraId="008BF542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13.Использование фольклора в воспитательной работе. Методические рекомендации. Калуга, 2008 г.</w:t>
      </w:r>
    </w:p>
    <w:p w14:paraId="144C8280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14.КашевароваМ.Ю. Организация летнего отдыха детей и молодёжи.  Великий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Новгород,  2004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63731B5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15.Кругликова Г.Г., Линкер Г.Р. Диагностика личности ребенка и детского коллектива в детском оздоровительном лагере. Нижневартовск 2011</w:t>
      </w:r>
    </w:p>
    <w:p w14:paraId="1E7ABD7E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16. «Лазурный» - страна детства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: Из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</w:t>
      </w:r>
    </w:p>
    <w:p w14:paraId="65C44690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17.Летний лагерь: вчера и сегодня // Библиотечка для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УДОд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– 2009. - №1.-113с</w:t>
      </w:r>
    </w:p>
    <w:p w14:paraId="35D40091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18.Летний лагерь: день за днем. Навстречу чудесам. Праздники, конкурсы, тематические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дни./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/ Н. 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Шаульская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О. А. Лифшиц; худож. А. А. Селиванов-Ярославль: Академия развития, 2007– 192 с. </w:t>
      </w:r>
    </w:p>
    <w:p w14:paraId="212696FD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19.Летний пазл /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авт.сост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Пуговкин А.А. – Н.-Новгород: Педагогические технологии.2011. – 148с.</w:t>
      </w:r>
    </w:p>
    <w:p w14:paraId="607B395B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20. Лето - дело серьезное: сборник методических материалов/ сост.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Н.В.Соколова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Т.М.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Пулова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; под ред. М.Н.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Крухмалевой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; науч.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конс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А.И.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Щетинская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– Оренбург: ООДТДМ, 2012. – 120 с.</w:t>
      </w:r>
    </w:p>
    <w:p w14:paraId="725442E7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21.Лобачева С.И.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ЖиренкоО.Е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Справочник вожатого. – М.: ВАКО, 2010 </w:t>
      </w:r>
    </w:p>
    <w:p w14:paraId="259798DF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22.ЛутошкинА.Н. Как вести за собой. М.: Просвещение, 1986. </w:t>
      </w:r>
    </w:p>
    <w:p w14:paraId="43D06DB7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23.Малая энциклопедия вожатского творчества (сборник рекомендаций для     отрядных вожатых).// Сост.: Аристова Т.Н.,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ДанилковаА.А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ПельВ.С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и др. – Новосибирск, 2011 г. Оренбург/ сост. Л.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Футорянский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Челябинск,  2008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14:paraId="2E0DE2FE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24.Материалы для организации летнего досуга детей. // Досуг в школе. – 2013. - №5; №6. – 31с.</w:t>
      </w:r>
    </w:p>
    <w:p w14:paraId="65C9F81F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25.Новичихина Н.В. Школа подготовки вожатых «Идеал» // Скоро каникулы. – 2007. - №5 (5). – 27с.</w:t>
      </w:r>
    </w:p>
    <w:p w14:paraId="1040B2E7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26.Образовательные программы дополнительного образования детей. – 2011. - №1. – 70с.</w:t>
      </w:r>
    </w:p>
    <w:p w14:paraId="1D1C0224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27. «Орленок»: книга вожатого. – М: Собеседник, 2005</w:t>
      </w:r>
    </w:p>
    <w:p w14:paraId="568AD7B9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28.Отдыхаем на отлично! Праздники и развлечения в летнем лагере.// В.М. Пашнина;  худож. А.  А. Селиванов_ Ярославль: Академия развития; Владимир: ВКТ,2008. – 176с.</w:t>
      </w:r>
    </w:p>
    <w:p w14:paraId="2782BA56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29.Праздничный марафон. Игровые и познавательные программы для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школьников./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/ А. Н.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Кугач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 С.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В.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Турыгина;  -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Ярославль: Академия развития, 2007. – 192с.</w:t>
      </w:r>
    </w:p>
    <w:p w14:paraId="5D333ED2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30.Практикум по психологическим играм с детьми и подростками /Азарова Т.В., Барчук О.И.,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БегловаТ.В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БитяноваМ.Р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под общей ред.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БитяновойМ.Р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– СПб.: Питер, 2004. – 304 с. - /Серия «Практикум по психологии»)</w:t>
      </w:r>
    </w:p>
    <w:p w14:paraId="11FDE65E" w14:textId="77777777" w:rsidR="00C20218" w:rsidRDefault="001A5F10">
      <w:pPr>
        <w:tabs>
          <w:tab w:val="num" w:pos="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31.Программный конструктор детского отдыха (методические рекомендации по разработке и содержанию программ в сфере организации отдыха и оздоровления детей).- Оренбург, Изд-во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РусСервис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», 2017.- 38 с.</w:t>
      </w:r>
    </w:p>
    <w:p w14:paraId="547B6316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32.Программный ориентир лета. (Технологии организации жизнедеятельности детского оздоровительного лагеря). – Оренбург, типография ООО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Руссервис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», 2013 г. – 86 с.</w:t>
      </w:r>
    </w:p>
    <w:p w14:paraId="1C953303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33.РастригинаН.Ф. Программа оздоровительного лагеря дневного пребывания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Здоровяшки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 // Журнал наука и практика воспитания и доп. образования. – 2007. - №3. – 101с.</w:t>
      </w:r>
    </w:p>
    <w:p w14:paraId="22D2C2C6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34.Спутник вожатого. – Н.-Новгород: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Пед.технологии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2011. – 108с.</w:t>
      </w:r>
    </w:p>
    <w:p w14:paraId="0A86E0C1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35.Технология работы вожатых с детскими общественными организациями /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авт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- сост. Пуговкин А.А. –Н.-Новгород:  Пед. Технологии, 2010. – 96с.</w:t>
      </w:r>
    </w:p>
    <w:p w14:paraId="7368EFC7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36.Тимофеева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Ю.Н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.Командировка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игровое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лето./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/ Образование в   современной школе. – 2009. - № 7.</w:t>
      </w:r>
    </w:p>
    <w:p w14:paraId="1BC390D1" w14:textId="77777777" w:rsidR="00C20218" w:rsidRDefault="001A5F10">
      <w:pPr>
        <w:pStyle w:val="a3"/>
        <w:tabs>
          <w:tab w:val="left" w:pos="142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37.Фришман И. И. Игры без проигравших.-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Н.Новгород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Изд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во ООО «Педагогические технологии»,2008. – 90 с.</w:t>
      </w:r>
    </w:p>
    <w:p w14:paraId="38976E94" w14:textId="77777777" w:rsidR="00C20218" w:rsidRDefault="00C20218">
      <w:pPr>
        <w:spacing w:after="0" w:line="360" w:lineRule="auto"/>
        <w:jc w:val="center"/>
      </w:pPr>
    </w:p>
    <w:sectPr w:rsidR="00C20218">
      <w:pgSz w:w="11906" w:h="16838"/>
      <w:pgMar w:top="851" w:right="851" w:bottom="851" w:left="1701" w:header="709" w:footer="709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1999" w14:textId="77777777" w:rsidR="004A2855" w:rsidRDefault="004A2855">
      <w:pPr>
        <w:spacing w:after="0" w:line="240" w:lineRule="auto"/>
      </w:pPr>
      <w:r>
        <w:separator/>
      </w:r>
    </w:p>
  </w:endnote>
  <w:endnote w:type="continuationSeparator" w:id="0">
    <w:p w14:paraId="3EFE5CED" w14:textId="77777777" w:rsidR="004A2855" w:rsidRDefault="004A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30FB" w14:textId="77777777" w:rsidR="00C20218" w:rsidRDefault="001A5F10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DE6D" w14:textId="77777777" w:rsidR="00C20218" w:rsidRDefault="00C2021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128D" w14:textId="77777777" w:rsidR="004A2855" w:rsidRDefault="004A2855">
      <w:pPr>
        <w:spacing w:after="0" w:line="240" w:lineRule="auto"/>
      </w:pPr>
      <w:r>
        <w:separator/>
      </w:r>
    </w:p>
  </w:footnote>
  <w:footnote w:type="continuationSeparator" w:id="0">
    <w:p w14:paraId="72E7D682" w14:textId="77777777" w:rsidR="004A2855" w:rsidRDefault="004A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8B16" w14:textId="77777777" w:rsidR="00C20218" w:rsidRDefault="00C20218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A50E" w14:textId="77777777" w:rsidR="00C20218" w:rsidRDefault="00C2021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766E"/>
    <w:multiLevelType w:val="hybridMultilevel"/>
    <w:tmpl w:val="4F6A0C2E"/>
    <w:lvl w:ilvl="0" w:tplc="85A48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D2E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6C1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32B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FC2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6E2B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D04A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D015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F7C2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9F14E1"/>
    <w:multiLevelType w:val="hybridMultilevel"/>
    <w:tmpl w:val="4A889B78"/>
    <w:lvl w:ilvl="0" w:tplc="EECA63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4ED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940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001F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7462B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EFE8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7E79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26C9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A9C0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642745"/>
    <w:multiLevelType w:val="hybridMultilevel"/>
    <w:tmpl w:val="8AFEBB96"/>
    <w:lvl w:ilvl="0" w:tplc="12D86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68B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BF64C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10A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4342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A006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E5849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2E5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4A41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8267B6"/>
    <w:multiLevelType w:val="hybridMultilevel"/>
    <w:tmpl w:val="EA626016"/>
    <w:lvl w:ilvl="0" w:tplc="9230B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C08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018A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3A62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C066E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D96BF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1EC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8A7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940C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F834A3"/>
    <w:multiLevelType w:val="hybridMultilevel"/>
    <w:tmpl w:val="664CCEF8"/>
    <w:lvl w:ilvl="0" w:tplc="B86A381C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 w:tplc="49AE2D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14E9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E707F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6066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5EEA8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65C5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8C8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932A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C2A3492"/>
    <w:multiLevelType w:val="hybridMultilevel"/>
    <w:tmpl w:val="F5CC2EFE"/>
    <w:lvl w:ilvl="0" w:tplc="27E6119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F688F4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B4C68C5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31F62440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206FDF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EAE0199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DC4AAB1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324BACC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BB1EE03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CF33D24"/>
    <w:multiLevelType w:val="hybridMultilevel"/>
    <w:tmpl w:val="BB428CB6"/>
    <w:lvl w:ilvl="0" w:tplc="BA000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64B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C81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D86A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3674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D9851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8E26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DC2B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800E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00C2099"/>
    <w:multiLevelType w:val="singleLevel"/>
    <w:tmpl w:val="71032BE3"/>
    <w:lvl w:ilvl="0">
      <w:start w:val="1"/>
      <w:numFmt w:val="decimal"/>
      <w:suff w:val="space"/>
      <w:lvlText w:val="%1)"/>
      <w:lvlJc w:val="left"/>
    </w:lvl>
  </w:abstractNum>
  <w:abstractNum w:abstractNumId="8" w15:restartNumberingAfterBreak="0">
    <w:nsid w:val="21A86BE4"/>
    <w:multiLevelType w:val="hybridMultilevel"/>
    <w:tmpl w:val="A5F6664A"/>
    <w:lvl w:ilvl="0" w:tplc="C1DEE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6E2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FE82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4CD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80F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180E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5A8B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28A5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9CC7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A9C5E4C"/>
    <w:multiLevelType w:val="hybridMultilevel"/>
    <w:tmpl w:val="91AE28F4"/>
    <w:lvl w:ilvl="0" w:tplc="82E88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AA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6D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7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0B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C5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A25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254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B6D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53653"/>
    <w:multiLevelType w:val="hybridMultilevel"/>
    <w:tmpl w:val="8BF00B0C"/>
    <w:lvl w:ilvl="0" w:tplc="27F2F3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E082C70" w:tentative="1">
      <w:start w:val="1"/>
      <w:numFmt w:val="lowerLetter"/>
      <w:lvlText w:val="%2."/>
      <w:lvlJc w:val="left"/>
      <w:pPr>
        <w:ind w:left="1789" w:hanging="360"/>
      </w:pPr>
    </w:lvl>
    <w:lvl w:ilvl="2" w:tplc="272AC83C" w:tentative="1">
      <w:start w:val="1"/>
      <w:numFmt w:val="lowerRoman"/>
      <w:lvlText w:val="%3."/>
      <w:lvlJc w:val="right"/>
      <w:pPr>
        <w:ind w:left="2509" w:hanging="180"/>
      </w:pPr>
    </w:lvl>
    <w:lvl w:ilvl="3" w:tplc="3884B06C" w:tentative="1">
      <w:start w:val="1"/>
      <w:numFmt w:val="decimal"/>
      <w:lvlText w:val="%4."/>
      <w:lvlJc w:val="left"/>
      <w:pPr>
        <w:ind w:left="3229" w:hanging="360"/>
      </w:pPr>
    </w:lvl>
    <w:lvl w:ilvl="4" w:tplc="CABE681C" w:tentative="1">
      <w:start w:val="1"/>
      <w:numFmt w:val="lowerLetter"/>
      <w:lvlText w:val="%5."/>
      <w:lvlJc w:val="left"/>
      <w:pPr>
        <w:ind w:left="3949" w:hanging="360"/>
      </w:pPr>
    </w:lvl>
    <w:lvl w:ilvl="5" w:tplc="6B9C9FAC" w:tentative="1">
      <w:start w:val="1"/>
      <w:numFmt w:val="lowerRoman"/>
      <w:lvlText w:val="%6."/>
      <w:lvlJc w:val="right"/>
      <w:pPr>
        <w:ind w:left="4669" w:hanging="180"/>
      </w:pPr>
    </w:lvl>
    <w:lvl w:ilvl="6" w:tplc="01A0CF88" w:tentative="1">
      <w:start w:val="1"/>
      <w:numFmt w:val="decimal"/>
      <w:lvlText w:val="%7."/>
      <w:lvlJc w:val="left"/>
      <w:pPr>
        <w:ind w:left="5389" w:hanging="360"/>
      </w:pPr>
    </w:lvl>
    <w:lvl w:ilvl="7" w:tplc="2354D76C" w:tentative="1">
      <w:start w:val="1"/>
      <w:numFmt w:val="lowerLetter"/>
      <w:lvlText w:val="%8."/>
      <w:lvlJc w:val="left"/>
      <w:pPr>
        <w:ind w:left="6109" w:hanging="360"/>
      </w:pPr>
    </w:lvl>
    <w:lvl w:ilvl="8" w:tplc="F7BEF4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A9104D"/>
    <w:multiLevelType w:val="hybridMultilevel"/>
    <w:tmpl w:val="168091F2"/>
    <w:lvl w:ilvl="0" w:tplc="91389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22C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E668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C82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040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5C2FA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290C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F346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81EE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ED97CB8"/>
    <w:multiLevelType w:val="hybridMultilevel"/>
    <w:tmpl w:val="C810905E"/>
    <w:lvl w:ilvl="0" w:tplc="DC0EA1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480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AEC23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9EE7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DE1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EA47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5265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B8A0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F72B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F5B7CA8"/>
    <w:multiLevelType w:val="hybridMultilevel"/>
    <w:tmpl w:val="23446684"/>
    <w:lvl w:ilvl="0" w:tplc="39AA9E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45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26A38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556F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42D7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7CECF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CFC5A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D646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A94D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1E152E3"/>
    <w:multiLevelType w:val="hybridMultilevel"/>
    <w:tmpl w:val="2B22449E"/>
    <w:lvl w:ilvl="0" w:tplc="BC28C27C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cs="Times New Roman"/>
      </w:rPr>
    </w:lvl>
    <w:lvl w:ilvl="1" w:tplc="AF806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2AC93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70A3F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789D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546A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912F3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6287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CAD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38E0D17"/>
    <w:multiLevelType w:val="hybridMultilevel"/>
    <w:tmpl w:val="AA16963C"/>
    <w:lvl w:ilvl="0" w:tplc="185CC6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9215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BAE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5CEC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C109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A0A6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D2E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7DA2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A567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44B6BA0"/>
    <w:multiLevelType w:val="multilevel"/>
    <w:tmpl w:val="6D5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42A31"/>
    <w:multiLevelType w:val="hybridMultilevel"/>
    <w:tmpl w:val="8D186F34"/>
    <w:lvl w:ilvl="0" w:tplc="BFA6C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C6A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0A4B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28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CAF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EDA0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E8F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202F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750A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8566FCC"/>
    <w:multiLevelType w:val="hybridMultilevel"/>
    <w:tmpl w:val="4A5AEEDA"/>
    <w:lvl w:ilvl="0" w:tplc="EB607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04D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D6CD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DA43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569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E2EE0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6F45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246B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4C3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D6C07CC"/>
    <w:multiLevelType w:val="hybridMultilevel"/>
    <w:tmpl w:val="B15A5BBC"/>
    <w:lvl w:ilvl="0" w:tplc="D01C42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82E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C90D4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B87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7426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2C89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F64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DA67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026E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F7474AC"/>
    <w:multiLevelType w:val="hybridMultilevel"/>
    <w:tmpl w:val="7A50EC1A"/>
    <w:lvl w:ilvl="0" w:tplc="524EC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0C8D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208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2AF4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3CE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EF8F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8EB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4B04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C505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10760BD"/>
    <w:multiLevelType w:val="hybridMultilevel"/>
    <w:tmpl w:val="F134DB9C"/>
    <w:lvl w:ilvl="0" w:tplc="A748E978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41467FAE" w:tentative="1">
      <w:start w:val="1"/>
      <w:numFmt w:val="lowerLetter"/>
      <w:lvlText w:val="%2."/>
      <w:lvlJc w:val="left"/>
      <w:pPr>
        <w:ind w:left="1894" w:hanging="360"/>
      </w:pPr>
    </w:lvl>
    <w:lvl w:ilvl="2" w:tplc="9E26A30E" w:tentative="1">
      <w:start w:val="1"/>
      <w:numFmt w:val="lowerRoman"/>
      <w:lvlText w:val="%3."/>
      <w:lvlJc w:val="right"/>
      <w:pPr>
        <w:ind w:left="2614" w:hanging="360"/>
      </w:pPr>
    </w:lvl>
    <w:lvl w:ilvl="3" w:tplc="E21AB5D4" w:tentative="1">
      <w:start w:val="1"/>
      <w:numFmt w:val="decimal"/>
      <w:lvlText w:val="%4."/>
      <w:lvlJc w:val="left"/>
      <w:pPr>
        <w:ind w:left="3334" w:hanging="360"/>
      </w:pPr>
    </w:lvl>
    <w:lvl w:ilvl="4" w:tplc="F6F606C8" w:tentative="1">
      <w:start w:val="1"/>
      <w:numFmt w:val="lowerLetter"/>
      <w:lvlText w:val="%5."/>
      <w:lvlJc w:val="left"/>
      <w:pPr>
        <w:ind w:left="4054" w:hanging="360"/>
      </w:pPr>
    </w:lvl>
    <w:lvl w:ilvl="5" w:tplc="61266B44" w:tentative="1">
      <w:start w:val="1"/>
      <w:numFmt w:val="lowerRoman"/>
      <w:lvlText w:val="%6."/>
      <w:lvlJc w:val="right"/>
      <w:pPr>
        <w:ind w:left="4774" w:hanging="360"/>
      </w:pPr>
    </w:lvl>
    <w:lvl w:ilvl="6" w:tplc="6DC0BD28" w:tentative="1">
      <w:start w:val="1"/>
      <w:numFmt w:val="decimal"/>
      <w:lvlText w:val="%7."/>
      <w:lvlJc w:val="left"/>
      <w:pPr>
        <w:ind w:left="5494" w:hanging="360"/>
      </w:pPr>
    </w:lvl>
    <w:lvl w:ilvl="7" w:tplc="25E88E12" w:tentative="1">
      <w:start w:val="1"/>
      <w:numFmt w:val="lowerLetter"/>
      <w:lvlText w:val="%8."/>
      <w:lvlJc w:val="left"/>
      <w:pPr>
        <w:ind w:left="6214" w:hanging="360"/>
      </w:pPr>
    </w:lvl>
    <w:lvl w:ilvl="8" w:tplc="B07E3D5C" w:tentative="1">
      <w:start w:val="1"/>
      <w:numFmt w:val="lowerRoman"/>
      <w:lvlText w:val="%9."/>
      <w:lvlJc w:val="right"/>
      <w:pPr>
        <w:ind w:left="6934" w:hanging="360"/>
      </w:pPr>
    </w:lvl>
  </w:abstractNum>
  <w:abstractNum w:abstractNumId="22" w15:restartNumberingAfterBreak="0">
    <w:nsid w:val="41187D89"/>
    <w:multiLevelType w:val="hybridMultilevel"/>
    <w:tmpl w:val="9AEE32B2"/>
    <w:lvl w:ilvl="0" w:tplc="1DFE1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881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FA09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E682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A9E2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710B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A80F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BCE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7C0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8FE010E"/>
    <w:multiLevelType w:val="hybridMultilevel"/>
    <w:tmpl w:val="67604D54"/>
    <w:lvl w:ilvl="0" w:tplc="01C67D20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D366AB3E" w:tentative="1">
      <w:start w:val="1"/>
      <w:numFmt w:val="lowerLetter"/>
      <w:lvlText w:val="%2."/>
      <w:lvlJc w:val="left"/>
      <w:pPr>
        <w:ind w:left="1894" w:hanging="360"/>
      </w:pPr>
    </w:lvl>
    <w:lvl w:ilvl="2" w:tplc="06843CC8" w:tentative="1">
      <w:start w:val="1"/>
      <w:numFmt w:val="lowerRoman"/>
      <w:lvlText w:val="%3."/>
      <w:lvlJc w:val="right"/>
      <w:pPr>
        <w:ind w:left="2614" w:hanging="360"/>
      </w:pPr>
    </w:lvl>
    <w:lvl w:ilvl="3" w:tplc="348A11A8" w:tentative="1">
      <w:start w:val="1"/>
      <w:numFmt w:val="decimal"/>
      <w:lvlText w:val="%4."/>
      <w:lvlJc w:val="left"/>
      <w:pPr>
        <w:ind w:left="3334" w:hanging="360"/>
      </w:pPr>
    </w:lvl>
    <w:lvl w:ilvl="4" w:tplc="A09AA0C4" w:tentative="1">
      <w:start w:val="1"/>
      <w:numFmt w:val="lowerLetter"/>
      <w:lvlText w:val="%5."/>
      <w:lvlJc w:val="left"/>
      <w:pPr>
        <w:ind w:left="4054" w:hanging="360"/>
      </w:pPr>
    </w:lvl>
    <w:lvl w:ilvl="5" w:tplc="272290EE" w:tentative="1">
      <w:start w:val="1"/>
      <w:numFmt w:val="lowerRoman"/>
      <w:lvlText w:val="%6."/>
      <w:lvlJc w:val="right"/>
      <w:pPr>
        <w:ind w:left="4774" w:hanging="360"/>
      </w:pPr>
    </w:lvl>
    <w:lvl w:ilvl="6" w:tplc="5D480BB0" w:tentative="1">
      <w:start w:val="1"/>
      <w:numFmt w:val="decimal"/>
      <w:lvlText w:val="%7."/>
      <w:lvlJc w:val="left"/>
      <w:pPr>
        <w:ind w:left="5494" w:hanging="360"/>
      </w:pPr>
    </w:lvl>
    <w:lvl w:ilvl="7" w:tplc="BD06215A" w:tentative="1">
      <w:start w:val="1"/>
      <w:numFmt w:val="lowerLetter"/>
      <w:lvlText w:val="%8."/>
      <w:lvlJc w:val="left"/>
      <w:pPr>
        <w:ind w:left="6214" w:hanging="360"/>
      </w:pPr>
    </w:lvl>
    <w:lvl w:ilvl="8" w:tplc="E17A8952" w:tentative="1">
      <w:start w:val="1"/>
      <w:numFmt w:val="lowerRoman"/>
      <w:lvlText w:val="%9."/>
      <w:lvlJc w:val="right"/>
      <w:pPr>
        <w:ind w:left="6934" w:hanging="360"/>
      </w:pPr>
    </w:lvl>
  </w:abstractNum>
  <w:abstractNum w:abstractNumId="24" w15:restartNumberingAfterBreak="0">
    <w:nsid w:val="4C0068C6"/>
    <w:multiLevelType w:val="hybridMultilevel"/>
    <w:tmpl w:val="990E5920"/>
    <w:lvl w:ilvl="0" w:tplc="B2C84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8CA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65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6D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6D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24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84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44A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4A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D3FB1"/>
    <w:multiLevelType w:val="hybridMultilevel"/>
    <w:tmpl w:val="72E2C60A"/>
    <w:lvl w:ilvl="0" w:tplc="166214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C8D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000A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BF250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3695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BEA5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DA5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FE23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76E3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28423A"/>
    <w:multiLevelType w:val="hybridMultilevel"/>
    <w:tmpl w:val="CEAE93FA"/>
    <w:lvl w:ilvl="0" w:tplc="56FC9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B2D3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505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D16B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3A05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AD6C3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EE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AE9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17010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23E4AD3"/>
    <w:multiLevelType w:val="hybridMultilevel"/>
    <w:tmpl w:val="93EAF058"/>
    <w:lvl w:ilvl="0" w:tplc="11C299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90DA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D68A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947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621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B9CA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CC1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0EB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1586E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4A62A70"/>
    <w:multiLevelType w:val="hybridMultilevel"/>
    <w:tmpl w:val="A8E03018"/>
    <w:lvl w:ilvl="0" w:tplc="6846B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6D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A8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A3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C20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305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85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2AB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E3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70840"/>
    <w:multiLevelType w:val="singleLevel"/>
    <w:tmpl w:val="B5760B86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1D03D21"/>
    <w:multiLevelType w:val="singleLevel"/>
    <w:tmpl w:val="71032BE3"/>
    <w:lvl w:ilvl="0">
      <w:start w:val="1"/>
      <w:numFmt w:val="decimal"/>
      <w:suff w:val="space"/>
      <w:lvlText w:val="%1)"/>
      <w:lvlJc w:val="left"/>
    </w:lvl>
  </w:abstractNum>
  <w:abstractNum w:abstractNumId="31" w15:restartNumberingAfterBreak="0">
    <w:nsid w:val="61D3240A"/>
    <w:multiLevelType w:val="hybridMultilevel"/>
    <w:tmpl w:val="A282BDA2"/>
    <w:lvl w:ilvl="0" w:tplc="9CAC1C4C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F856B82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698811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25A070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918F74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76EFF4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6B29AF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B8EDF9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B058C66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C2F0C4A"/>
    <w:multiLevelType w:val="hybridMultilevel"/>
    <w:tmpl w:val="3C3652A6"/>
    <w:lvl w:ilvl="0" w:tplc="03D0BA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BFA30A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276A8F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D6EE9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25ADC9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625CFFC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28616E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1B28B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4CE94A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D8140CE"/>
    <w:multiLevelType w:val="singleLevel"/>
    <w:tmpl w:val="71032BE3"/>
    <w:lvl w:ilvl="0">
      <w:start w:val="1"/>
      <w:numFmt w:val="decimal"/>
      <w:suff w:val="space"/>
      <w:lvlText w:val="%1)"/>
      <w:lvlJc w:val="left"/>
    </w:lvl>
  </w:abstractNum>
  <w:abstractNum w:abstractNumId="34" w15:restartNumberingAfterBreak="0">
    <w:nsid w:val="6F9C770D"/>
    <w:multiLevelType w:val="hybridMultilevel"/>
    <w:tmpl w:val="E1FE6D12"/>
    <w:lvl w:ilvl="0" w:tplc="C794E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768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DF89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A25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CAB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8AC7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180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B1C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C605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1032BE3"/>
    <w:multiLevelType w:val="singleLevel"/>
    <w:tmpl w:val="B5760B86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9144217"/>
    <w:multiLevelType w:val="hybridMultilevel"/>
    <w:tmpl w:val="61406BE4"/>
    <w:lvl w:ilvl="0" w:tplc="9D36D0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2A8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BD477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1416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F2E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ACF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3388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FAC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4AE5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D003EF1"/>
    <w:multiLevelType w:val="hybridMultilevel"/>
    <w:tmpl w:val="DB607F60"/>
    <w:lvl w:ilvl="0" w:tplc="F572BE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DCD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5CCA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72A5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2525C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88E0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5080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FC0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BD2E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E6542E9"/>
    <w:multiLevelType w:val="hybridMultilevel"/>
    <w:tmpl w:val="3BAC8D18"/>
    <w:lvl w:ilvl="0" w:tplc="476EB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42C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F08AB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E47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348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0AE5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5EC1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EDAE9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36C8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06146406">
    <w:abstractNumId w:val="9"/>
  </w:num>
  <w:num w:numId="2" w16cid:durableId="1950161907">
    <w:abstractNumId w:val="28"/>
  </w:num>
  <w:num w:numId="3" w16cid:durableId="1807162093">
    <w:abstractNumId w:val="5"/>
  </w:num>
  <w:num w:numId="4" w16cid:durableId="503974859">
    <w:abstractNumId w:val="2"/>
  </w:num>
  <w:num w:numId="5" w16cid:durableId="949896740">
    <w:abstractNumId w:val="31"/>
  </w:num>
  <w:num w:numId="6" w16cid:durableId="1161970963">
    <w:abstractNumId w:val="27"/>
  </w:num>
  <w:num w:numId="7" w16cid:durableId="1521896467">
    <w:abstractNumId w:val="34"/>
  </w:num>
  <w:num w:numId="8" w16cid:durableId="1682275449">
    <w:abstractNumId w:val="36"/>
  </w:num>
  <w:num w:numId="9" w16cid:durableId="304628051">
    <w:abstractNumId w:val="25"/>
  </w:num>
  <w:num w:numId="10" w16cid:durableId="1869026051">
    <w:abstractNumId w:val="26"/>
  </w:num>
  <w:num w:numId="11" w16cid:durableId="1521122942">
    <w:abstractNumId w:val="8"/>
  </w:num>
  <w:num w:numId="12" w16cid:durableId="1299333803">
    <w:abstractNumId w:val="1"/>
  </w:num>
  <w:num w:numId="13" w16cid:durableId="52823128">
    <w:abstractNumId w:val="3"/>
  </w:num>
  <w:num w:numId="14" w16cid:durableId="1564564615">
    <w:abstractNumId w:val="23"/>
  </w:num>
  <w:num w:numId="15" w16cid:durableId="1022173232">
    <w:abstractNumId w:val="38"/>
  </w:num>
  <w:num w:numId="16" w16cid:durableId="1930234973">
    <w:abstractNumId w:val="0"/>
  </w:num>
  <w:num w:numId="17" w16cid:durableId="5640813">
    <w:abstractNumId w:val="12"/>
  </w:num>
  <w:num w:numId="18" w16cid:durableId="907300644">
    <w:abstractNumId w:val="15"/>
  </w:num>
  <w:num w:numId="19" w16cid:durableId="945043707">
    <w:abstractNumId w:val="21"/>
  </w:num>
  <w:num w:numId="20" w16cid:durableId="1874877939">
    <w:abstractNumId w:val="24"/>
  </w:num>
  <w:num w:numId="21" w16cid:durableId="626549826">
    <w:abstractNumId w:val="32"/>
  </w:num>
  <w:num w:numId="22" w16cid:durableId="412625030">
    <w:abstractNumId w:val="14"/>
  </w:num>
  <w:num w:numId="23" w16cid:durableId="264465957">
    <w:abstractNumId w:val="4"/>
  </w:num>
  <w:num w:numId="24" w16cid:durableId="583607946">
    <w:abstractNumId w:val="20"/>
  </w:num>
  <w:num w:numId="25" w16cid:durableId="1661731375">
    <w:abstractNumId w:val="13"/>
  </w:num>
  <w:num w:numId="26" w16cid:durableId="1862275988">
    <w:abstractNumId w:val="11"/>
  </w:num>
  <w:num w:numId="27" w16cid:durableId="1660838835">
    <w:abstractNumId w:val="37"/>
  </w:num>
  <w:num w:numId="28" w16cid:durableId="32507213">
    <w:abstractNumId w:val="18"/>
  </w:num>
  <w:num w:numId="29" w16cid:durableId="1480731534">
    <w:abstractNumId w:val="22"/>
  </w:num>
  <w:num w:numId="30" w16cid:durableId="1617760676">
    <w:abstractNumId w:val="19"/>
  </w:num>
  <w:num w:numId="31" w16cid:durableId="426393728">
    <w:abstractNumId w:val="6"/>
  </w:num>
  <w:num w:numId="32" w16cid:durableId="63264148">
    <w:abstractNumId w:val="17"/>
  </w:num>
  <w:num w:numId="33" w16cid:durableId="1704863530">
    <w:abstractNumId w:val="10"/>
  </w:num>
  <w:num w:numId="34" w16cid:durableId="607541680">
    <w:abstractNumId w:val="16"/>
  </w:num>
  <w:num w:numId="35" w16cid:durableId="297154623">
    <w:abstractNumId w:val="35"/>
  </w:num>
  <w:num w:numId="36" w16cid:durableId="474185184">
    <w:abstractNumId w:val="35"/>
  </w:num>
  <w:num w:numId="37" w16cid:durableId="1785727683">
    <w:abstractNumId w:val="30"/>
  </w:num>
  <w:num w:numId="38" w16cid:durableId="2026252023">
    <w:abstractNumId w:val="7"/>
  </w:num>
  <w:num w:numId="39" w16cid:durableId="1703556151">
    <w:abstractNumId w:val="33"/>
  </w:num>
  <w:num w:numId="40" w16cid:durableId="1664310668">
    <w:abstractNumId w:val="29"/>
  </w:num>
  <w:num w:numId="41" w16cid:durableId="1140996508">
    <w:abstractNumId w:val="3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879"/>
    <w:rsid w:val="00034C53"/>
    <w:rsid w:val="00091BFF"/>
    <w:rsid w:val="00125795"/>
    <w:rsid w:val="001A5F10"/>
    <w:rsid w:val="0020633D"/>
    <w:rsid w:val="00212D32"/>
    <w:rsid w:val="002D7EB9"/>
    <w:rsid w:val="00317DB5"/>
    <w:rsid w:val="00367944"/>
    <w:rsid w:val="00374BEA"/>
    <w:rsid w:val="003D462E"/>
    <w:rsid w:val="003D52D9"/>
    <w:rsid w:val="004606F5"/>
    <w:rsid w:val="004A2855"/>
    <w:rsid w:val="004C0B17"/>
    <w:rsid w:val="00513A5F"/>
    <w:rsid w:val="0057431D"/>
    <w:rsid w:val="005E257A"/>
    <w:rsid w:val="005E7CD3"/>
    <w:rsid w:val="006134D8"/>
    <w:rsid w:val="0062630B"/>
    <w:rsid w:val="006858F4"/>
    <w:rsid w:val="006E19C8"/>
    <w:rsid w:val="006E2F92"/>
    <w:rsid w:val="0078745D"/>
    <w:rsid w:val="007F5ABB"/>
    <w:rsid w:val="0086159E"/>
    <w:rsid w:val="0089468B"/>
    <w:rsid w:val="009403B4"/>
    <w:rsid w:val="00956098"/>
    <w:rsid w:val="009D2D66"/>
    <w:rsid w:val="009D7458"/>
    <w:rsid w:val="009E41D5"/>
    <w:rsid w:val="00A341F6"/>
    <w:rsid w:val="00AA0255"/>
    <w:rsid w:val="00AC5108"/>
    <w:rsid w:val="00AE4076"/>
    <w:rsid w:val="00B01DB1"/>
    <w:rsid w:val="00B638C6"/>
    <w:rsid w:val="00C138D7"/>
    <w:rsid w:val="00C20218"/>
    <w:rsid w:val="00C659E7"/>
    <w:rsid w:val="00CF233F"/>
    <w:rsid w:val="00D04554"/>
    <w:rsid w:val="00DB56FA"/>
    <w:rsid w:val="00DF375A"/>
    <w:rsid w:val="00E127F0"/>
    <w:rsid w:val="00E1353A"/>
    <w:rsid w:val="00E31FA9"/>
    <w:rsid w:val="00E5107E"/>
    <w:rsid w:val="00F11D8F"/>
    <w:rsid w:val="00F50B43"/>
    <w:rsid w:val="00F61A48"/>
    <w:rsid w:val="00F94879"/>
    <w:rsid w:val="00FA1FB6"/>
    <w:rsid w:val="00FD5A4A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B7C9"/>
  <w15:docId w15:val="{7E52E4C3-4EB3-427D-84DD-C4B8EDBC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472C4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Normal (Web)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ff2">
    <w:name w:val="TOC Heading"/>
    <w:basedOn w:val="1"/>
    <w:next w:val="a"/>
    <w:uiPriority w:val="39"/>
    <w:unhideWhenUsed/>
    <w:qFormat/>
    <w:rPr>
      <w:b w:val="0"/>
      <w:bCs w:val="0"/>
      <w:sz w:val="32"/>
      <w:szCs w:val="32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customStyle="1" w:styleId="C17">
    <w:name w:val="C17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WW-">
    <w:name w:val="WW-Базовый"/>
    <w:uiPriority w:val="99"/>
    <w:pPr>
      <w:tabs>
        <w:tab w:val="left" w:pos="708"/>
      </w:tabs>
      <w:spacing w:line="276" w:lineRule="atLeast"/>
    </w:pPr>
    <w:rPr>
      <w:rFonts w:ascii="Times New Roman" w:eastAsia="Arial Unicode MS" w:hAnsi="Times New Roman" w:cs="Times New Roman"/>
      <w:color w:val="00000A"/>
      <w:sz w:val="24"/>
      <w:szCs w:val="24"/>
      <w:lang w:eastAsia="hi-IN" w:bidi="hi-IN"/>
    </w:rPr>
  </w:style>
  <w:style w:type="table" w:styleId="aff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"/>
    <w:basedOn w:val="a"/>
    <w:link w:val="aff5"/>
    <w:uiPriority w:val="99"/>
    <w:pPr>
      <w:spacing w:after="120"/>
    </w:pPr>
    <w:rPr>
      <w:sz w:val="20"/>
      <w:szCs w:val="20"/>
    </w:rPr>
  </w:style>
  <w:style w:type="character" w:customStyle="1" w:styleId="aff5">
    <w:name w:val="Основной текст Знак"/>
    <w:link w:val="aff4"/>
    <w:uiPriority w:val="99"/>
    <w:semiHidden/>
    <w:rPr>
      <w:rFonts w:ascii="Calibri" w:hAnsi="Calibri" w:cs="Times New Roman"/>
    </w:rPr>
  </w:style>
  <w:style w:type="paragraph" w:customStyle="1" w:styleId="aff6">
    <w:name w:val="Стиль"/>
    <w:basedOn w:val="a"/>
    <w:next w:val="a4"/>
    <w:link w:val="aff7"/>
    <w:uiPriority w:val="99"/>
    <w:pPr>
      <w:spacing w:after="0" w:line="240" w:lineRule="auto"/>
      <w:jc w:val="center"/>
    </w:pPr>
    <w:rPr>
      <w:sz w:val="20"/>
      <w:szCs w:val="20"/>
    </w:rPr>
  </w:style>
  <w:style w:type="character" w:customStyle="1" w:styleId="aff7">
    <w:name w:val="Название Знак"/>
    <w:link w:val="aff6"/>
    <w:uiPriority w:val="99"/>
    <w:rPr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b/>
      <w:bCs/>
    </w:rPr>
  </w:style>
  <w:style w:type="paragraph" w:styleId="aff8">
    <w:name w:val="Balloon Text"/>
    <w:basedOn w:val="a"/>
    <w:link w:val="af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Pr>
      <w:rFonts w:ascii="Tahoma" w:hAnsi="Tahoma" w:cs="Tahoma"/>
      <w:sz w:val="16"/>
      <w:szCs w:val="16"/>
    </w:rPr>
  </w:style>
  <w:style w:type="paragraph" w:customStyle="1" w:styleId="futurismarkdown-listitem">
    <w:name w:val="futurismarkdown-listitem"/>
    <w:basedOn w:val="a"/>
    <w:rsid w:val="004C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0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11606</Words>
  <Characters>66155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Тактаева</dc:creator>
  <cp:lastModifiedBy>Алия Манабова</cp:lastModifiedBy>
  <cp:revision>2</cp:revision>
  <cp:lastPrinted>2026-05-07T11:29:00Z</cp:lastPrinted>
  <dcterms:created xsi:type="dcterms:W3CDTF">2026-06-11T22:44:00Z</dcterms:created>
  <dcterms:modified xsi:type="dcterms:W3CDTF">2026-06-11T22:44:00Z</dcterms:modified>
</cp:coreProperties>
</file>